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147"/>
        <w:gridCol w:w="6938"/>
        <w:gridCol w:w="1995"/>
      </w:tblGrid>
      <w:tr w:rsidR="006410F1" w:rsidRPr="00DA2EB8" w14:paraId="06E6E3F6" w14:textId="77777777" w:rsidTr="003322CD">
        <w:trPr>
          <w:trHeight w:hRule="exact" w:val="1225"/>
        </w:trPr>
        <w:tc>
          <w:tcPr>
            <w:tcW w:w="1147" w:type="dxa"/>
            <w:tcBorders>
              <w:top w:val="none" w:sz="0" w:space="0" w:color="000000"/>
              <w:left w:val="none" w:sz="0" w:space="0" w:color="000000"/>
              <w:bottom w:val="none" w:sz="0" w:space="0" w:color="000000"/>
              <w:right w:val="none" w:sz="0" w:space="0" w:color="000000"/>
            </w:tcBorders>
          </w:tcPr>
          <w:p w14:paraId="6B3F413D" w14:textId="310D1E1B" w:rsidR="006410F1" w:rsidRPr="00DA2EB8" w:rsidRDefault="006410F1" w:rsidP="003322CD">
            <w:pPr>
              <w:spacing w:before="30"/>
              <w:jc w:val="center"/>
              <w:textAlignment w:val="baseline"/>
              <w:rPr>
                <w:rFonts w:ascii="Times New Roman" w:hAnsi="Times New Roman" w:cs="Times New Roman"/>
                <w:sz w:val="24"/>
                <w:szCs w:val="24"/>
              </w:rPr>
            </w:pPr>
          </w:p>
        </w:tc>
        <w:tc>
          <w:tcPr>
            <w:tcW w:w="6938" w:type="dxa"/>
            <w:tcBorders>
              <w:top w:val="none" w:sz="0" w:space="0" w:color="000000"/>
              <w:left w:val="none" w:sz="0" w:space="0" w:color="000000"/>
              <w:bottom w:val="none" w:sz="0" w:space="0" w:color="000000"/>
              <w:right w:val="none" w:sz="0" w:space="0" w:color="000000"/>
            </w:tcBorders>
          </w:tcPr>
          <w:p w14:paraId="63E3D231" w14:textId="45A9A7A7" w:rsidR="00635C54" w:rsidRDefault="00C82509" w:rsidP="003322CD">
            <w:pPr>
              <w:spacing w:before="302" w:line="453" w:lineRule="exact"/>
              <w:ind w:right="286"/>
              <w:jc w:val="center"/>
              <w:textAlignment w:val="baseline"/>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  </w:t>
            </w:r>
          </w:p>
          <w:p w14:paraId="253AC635" w14:textId="1CCE4EA2" w:rsidR="00635C54" w:rsidRDefault="00635C54" w:rsidP="00C82509">
            <w:pPr>
              <w:spacing w:before="302" w:line="453" w:lineRule="exact"/>
              <w:ind w:left="-864" w:right="286" w:firstLine="864"/>
              <w:jc w:val="center"/>
              <w:textAlignment w:val="baseline"/>
              <w:rPr>
                <w:rFonts w:ascii="Times New Roman" w:eastAsia="Times New Roman" w:hAnsi="Times New Roman" w:cs="Times New Roman"/>
                <w:color w:val="000000"/>
                <w:sz w:val="24"/>
                <w:szCs w:val="24"/>
              </w:rPr>
            </w:pPr>
            <w:r w:rsidRPr="00DA2EB8">
              <w:rPr>
                <w:rFonts w:ascii="Times New Roman" w:hAnsi="Times New Roman" w:cs="Times New Roman"/>
                <w:noProof/>
                <w:sz w:val="24"/>
                <w:szCs w:val="24"/>
                <w:lang w:eastAsia="it-IT"/>
              </w:rPr>
              <w:drawing>
                <wp:inline distT="0" distB="0" distL="0" distR="0" wp14:anchorId="2D01E6A6" wp14:editId="0AACA6D4">
                  <wp:extent cx="1077085" cy="954405"/>
                  <wp:effectExtent l="0" t="0" r="889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89652" cy="965541"/>
                          </a:xfrm>
                          <a:prstGeom prst="rect">
                            <a:avLst/>
                          </a:prstGeom>
                          <a:noFill/>
                          <a:ln>
                            <a:noFill/>
                            <a:prstDash/>
                          </a:ln>
                        </pic:spPr>
                      </pic:pic>
                    </a:graphicData>
                  </a:graphic>
                </wp:inline>
              </w:drawing>
            </w:r>
          </w:p>
          <w:p w14:paraId="31AB4BE8" w14:textId="77777777" w:rsidR="00C82509" w:rsidRDefault="00C82509" w:rsidP="00C82509">
            <w:pPr>
              <w:spacing w:before="302" w:line="453" w:lineRule="exact"/>
              <w:ind w:left="-864" w:right="286" w:firstLine="864"/>
              <w:jc w:val="center"/>
              <w:textAlignment w:val="baseline"/>
              <w:rPr>
                <w:rFonts w:ascii="Times New Roman" w:eastAsia="Times New Roman" w:hAnsi="Times New Roman" w:cs="Times New Roman"/>
                <w:color w:val="000000"/>
                <w:sz w:val="24"/>
                <w:szCs w:val="24"/>
              </w:rPr>
            </w:pPr>
          </w:p>
          <w:p w14:paraId="43FA0F4A" w14:textId="77777777" w:rsidR="00635C54" w:rsidRDefault="00635C54" w:rsidP="003322CD">
            <w:pPr>
              <w:spacing w:before="302" w:line="453" w:lineRule="exact"/>
              <w:ind w:right="286"/>
              <w:jc w:val="center"/>
              <w:textAlignment w:val="baseline"/>
              <w:rPr>
                <w:rFonts w:ascii="Times New Roman" w:eastAsia="Times New Roman" w:hAnsi="Times New Roman" w:cs="Times New Roman"/>
                <w:color w:val="000000"/>
                <w:sz w:val="24"/>
                <w:szCs w:val="24"/>
              </w:rPr>
            </w:pPr>
          </w:p>
          <w:p w14:paraId="5C7074CD" w14:textId="77777777" w:rsidR="00635C54" w:rsidRDefault="00635C54" w:rsidP="003322CD">
            <w:pPr>
              <w:spacing w:before="302" w:line="453" w:lineRule="exact"/>
              <w:ind w:right="286"/>
              <w:jc w:val="center"/>
              <w:textAlignment w:val="baseline"/>
              <w:rPr>
                <w:rFonts w:ascii="Times New Roman" w:eastAsia="Times New Roman" w:hAnsi="Times New Roman" w:cs="Times New Roman"/>
                <w:color w:val="000000"/>
                <w:sz w:val="24"/>
                <w:szCs w:val="24"/>
              </w:rPr>
            </w:pPr>
          </w:p>
          <w:p w14:paraId="74B6BB5E" w14:textId="5AD29A25" w:rsidR="006410F1" w:rsidRPr="00DA2EB8" w:rsidRDefault="006410F1" w:rsidP="003322CD">
            <w:pPr>
              <w:spacing w:before="302" w:line="453" w:lineRule="exact"/>
              <w:ind w:right="286"/>
              <w:jc w:val="center"/>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COMUNE DI MILAZZO</w:t>
            </w:r>
          </w:p>
          <w:p w14:paraId="213EE8E1" w14:textId="77777777" w:rsidR="006410F1" w:rsidRPr="00DA2EB8" w:rsidRDefault="006410F1" w:rsidP="003322CD">
            <w:pPr>
              <w:spacing w:before="260" w:line="200" w:lineRule="exact"/>
              <w:ind w:right="16"/>
              <w:jc w:val="center"/>
              <w:textAlignment w:val="baseline"/>
              <w:rPr>
                <w:rFonts w:ascii="Times New Roman" w:eastAsia="Cambria" w:hAnsi="Times New Roman" w:cs="Times New Roman"/>
                <w:b/>
                <w:color w:val="000000"/>
                <w:sz w:val="24"/>
                <w:szCs w:val="24"/>
              </w:rPr>
            </w:pPr>
            <w:r w:rsidRPr="00DA2EB8">
              <w:rPr>
                <w:rFonts w:ascii="Times New Roman" w:eastAsia="Cambria" w:hAnsi="Times New Roman" w:cs="Times New Roman"/>
                <w:b/>
                <w:color w:val="000000"/>
                <w:sz w:val="24"/>
                <w:szCs w:val="24"/>
              </w:rPr>
              <w:t>CITTA’ METROPOLITANA DI MESSINA</w:t>
            </w:r>
          </w:p>
        </w:tc>
        <w:tc>
          <w:tcPr>
            <w:tcW w:w="1995" w:type="dxa"/>
            <w:tcBorders>
              <w:top w:val="none" w:sz="0" w:space="0" w:color="000000"/>
              <w:left w:val="none" w:sz="0" w:space="0" w:color="000000"/>
              <w:bottom w:val="none" w:sz="0" w:space="0" w:color="000000"/>
              <w:right w:val="none" w:sz="0" w:space="0" w:color="000000"/>
            </w:tcBorders>
          </w:tcPr>
          <w:p w14:paraId="0578D097" w14:textId="78559E5E" w:rsidR="006410F1" w:rsidRPr="00DA2EB8" w:rsidRDefault="006410F1" w:rsidP="00C82509">
            <w:pPr>
              <w:spacing w:after="919" w:line="278" w:lineRule="exact"/>
              <w:ind w:right="154"/>
              <w:jc w:val="center"/>
              <w:textAlignment w:val="baseline"/>
              <w:rPr>
                <w:rFonts w:ascii="Times New Roman" w:eastAsia="Times New Roman" w:hAnsi="Times New Roman" w:cs="Times New Roman"/>
                <w:color w:val="000000"/>
                <w:sz w:val="24"/>
                <w:szCs w:val="24"/>
              </w:rPr>
            </w:pPr>
          </w:p>
        </w:tc>
      </w:tr>
    </w:tbl>
    <w:p w14:paraId="62C40332" w14:textId="77777777" w:rsidR="006410F1" w:rsidRPr="00DA2EB8" w:rsidRDefault="006410F1" w:rsidP="006410F1">
      <w:pPr>
        <w:spacing w:after="88" w:line="20" w:lineRule="exact"/>
        <w:rPr>
          <w:rFonts w:ascii="Times New Roman" w:hAnsi="Times New Roman" w:cs="Times New Roman"/>
          <w:sz w:val="24"/>
          <w:szCs w:val="24"/>
        </w:rPr>
      </w:pPr>
    </w:p>
    <w:p w14:paraId="14BB8329" w14:textId="77777777" w:rsidR="006410F1" w:rsidRPr="00DA2EB8" w:rsidRDefault="006410F1" w:rsidP="006410F1">
      <w:pPr>
        <w:pStyle w:val="Standard"/>
        <w:tabs>
          <w:tab w:val="left" w:pos="0"/>
        </w:tabs>
        <w:ind w:right="49"/>
        <w:jc w:val="center"/>
        <w:rPr>
          <w:rFonts w:cs="Times New Roman"/>
          <w:b/>
          <w:bCs/>
          <w:spacing w:val="80"/>
        </w:rPr>
      </w:pPr>
    </w:p>
    <w:p w14:paraId="336A1451" w14:textId="2C1CFBAC" w:rsidR="00635C54" w:rsidRPr="007D42F4" w:rsidRDefault="00C82509" w:rsidP="006410F1">
      <w:pPr>
        <w:pStyle w:val="Standard"/>
        <w:tabs>
          <w:tab w:val="left" w:pos="0"/>
        </w:tabs>
        <w:ind w:right="49"/>
        <w:jc w:val="center"/>
        <w:rPr>
          <w:rFonts w:cs="Times New Roman"/>
          <w:b/>
          <w:bCs/>
          <w:spacing w:val="80"/>
          <w:sz w:val="36"/>
          <w:szCs w:val="36"/>
        </w:rPr>
      </w:pPr>
      <w:r w:rsidRPr="007D42F4">
        <w:rPr>
          <w:rFonts w:cs="Times New Roman"/>
          <w:b/>
          <w:bCs/>
          <w:spacing w:val="80"/>
          <w:sz w:val="36"/>
          <w:szCs w:val="36"/>
        </w:rPr>
        <w:t xml:space="preserve">COMUNE DI MILAZZO </w:t>
      </w:r>
    </w:p>
    <w:p w14:paraId="4B9EA5A2" w14:textId="658203BD" w:rsidR="00635C54" w:rsidRDefault="00635C54" w:rsidP="006410F1">
      <w:pPr>
        <w:pStyle w:val="Standard"/>
        <w:tabs>
          <w:tab w:val="left" w:pos="0"/>
        </w:tabs>
        <w:ind w:right="49"/>
        <w:jc w:val="center"/>
        <w:rPr>
          <w:rFonts w:cs="Times New Roman"/>
          <w:b/>
          <w:bCs/>
          <w:spacing w:val="80"/>
        </w:rPr>
      </w:pPr>
      <w:r w:rsidRPr="007D42F4">
        <w:rPr>
          <w:rFonts w:cs="Times New Roman"/>
          <w:b/>
          <w:bCs/>
          <w:spacing w:val="80"/>
        </w:rPr>
        <w:t xml:space="preserve">Città Metropolitana </w:t>
      </w:r>
      <w:r w:rsidR="007D42F4" w:rsidRPr="007D42F4">
        <w:rPr>
          <w:rFonts w:cs="Times New Roman"/>
          <w:b/>
          <w:bCs/>
          <w:spacing w:val="80"/>
        </w:rPr>
        <w:t>di Messina</w:t>
      </w:r>
    </w:p>
    <w:p w14:paraId="47D6599A" w14:textId="77777777" w:rsidR="007D42F4" w:rsidRPr="007D42F4" w:rsidRDefault="007D42F4" w:rsidP="006410F1">
      <w:pPr>
        <w:pStyle w:val="Standard"/>
        <w:tabs>
          <w:tab w:val="left" w:pos="0"/>
        </w:tabs>
        <w:ind w:right="49"/>
        <w:jc w:val="center"/>
        <w:rPr>
          <w:rFonts w:cs="Times New Roman"/>
          <w:b/>
          <w:bCs/>
          <w:spacing w:val="80"/>
        </w:rPr>
      </w:pPr>
    </w:p>
    <w:p w14:paraId="7827C18E" w14:textId="3B6C7BAF" w:rsidR="00C82509" w:rsidRPr="007D42F4" w:rsidRDefault="00C82509" w:rsidP="006410F1">
      <w:pPr>
        <w:pStyle w:val="Standard"/>
        <w:tabs>
          <w:tab w:val="left" w:pos="709"/>
        </w:tabs>
        <w:suppressAutoHyphens w:val="0"/>
        <w:ind w:right="60"/>
        <w:jc w:val="center"/>
        <w:rPr>
          <w:rFonts w:cs="Times New Roman"/>
          <w:b/>
        </w:rPr>
      </w:pPr>
      <w:r w:rsidRPr="007D42F4">
        <w:rPr>
          <w:rFonts w:cs="Times New Roman"/>
          <w:b/>
        </w:rPr>
        <w:t>6</w:t>
      </w:r>
      <w:r w:rsidR="006410F1" w:rsidRPr="007D42F4">
        <w:rPr>
          <w:rFonts w:cs="Times New Roman"/>
          <w:b/>
        </w:rPr>
        <w:t>° S</w:t>
      </w:r>
      <w:r w:rsidRPr="007D42F4">
        <w:rPr>
          <w:rFonts w:cs="Times New Roman"/>
          <w:b/>
        </w:rPr>
        <w:t>ETTORE</w:t>
      </w:r>
    </w:p>
    <w:p w14:paraId="2D927551" w14:textId="2D6E2352" w:rsidR="006410F1" w:rsidRPr="007D42F4" w:rsidRDefault="006410F1" w:rsidP="006410F1">
      <w:pPr>
        <w:pStyle w:val="Standard"/>
        <w:tabs>
          <w:tab w:val="left" w:pos="709"/>
        </w:tabs>
        <w:suppressAutoHyphens w:val="0"/>
        <w:ind w:right="60"/>
        <w:jc w:val="center"/>
        <w:rPr>
          <w:rFonts w:cs="Times New Roman"/>
          <w:b/>
        </w:rPr>
      </w:pPr>
      <w:r w:rsidRPr="007D42F4">
        <w:rPr>
          <w:rFonts w:cs="Times New Roman"/>
          <w:b/>
        </w:rPr>
        <w:t xml:space="preserve"> </w:t>
      </w:r>
      <w:r w:rsidR="00C82509" w:rsidRPr="007D42F4">
        <w:rPr>
          <w:rFonts w:cs="Times New Roman"/>
          <w:b/>
        </w:rPr>
        <w:t xml:space="preserve">1 SERVIZIO – SERVIZI SOCIALI E PUBBLICA ISTRUZIONE </w:t>
      </w:r>
      <w:r w:rsidRPr="007D42F4">
        <w:rPr>
          <w:rFonts w:cs="Times New Roman"/>
          <w:b/>
        </w:rPr>
        <w:t xml:space="preserve">  </w:t>
      </w:r>
    </w:p>
    <w:p w14:paraId="478CA895" w14:textId="77777777" w:rsidR="00203BEA" w:rsidRDefault="00203BEA" w:rsidP="00203BEA">
      <w:pPr>
        <w:spacing w:after="0" w:line="315" w:lineRule="exact"/>
        <w:ind w:left="2376"/>
        <w:textAlignment w:val="baseline"/>
        <w:rPr>
          <w:rFonts w:ascii="Times New Roman" w:eastAsia="Times New Roman" w:hAnsi="Times New Roman" w:cs="Times New Roman"/>
          <w:b/>
          <w:color w:val="000000"/>
          <w:sz w:val="24"/>
          <w:szCs w:val="24"/>
        </w:rPr>
      </w:pPr>
    </w:p>
    <w:p w14:paraId="3CF3C662" w14:textId="2D010D50" w:rsidR="00203BEA" w:rsidRDefault="00203BEA" w:rsidP="00203BEA">
      <w:pPr>
        <w:spacing w:after="0" w:line="315" w:lineRule="exact"/>
        <w:ind w:left="2376"/>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6410F1" w:rsidRPr="00DA2EB8">
        <w:rPr>
          <w:rFonts w:ascii="Times New Roman" w:eastAsia="Times New Roman" w:hAnsi="Times New Roman" w:cs="Times New Roman"/>
          <w:b/>
          <w:color w:val="000000"/>
          <w:sz w:val="24"/>
          <w:szCs w:val="24"/>
        </w:rPr>
        <w:t>SCHEMA</w:t>
      </w:r>
    </w:p>
    <w:p w14:paraId="66AB6383" w14:textId="7F26ACF2" w:rsidR="006410F1" w:rsidRDefault="00203BEA" w:rsidP="00203BEA">
      <w:pPr>
        <w:spacing w:after="0" w:line="315" w:lineRule="exact"/>
        <w:ind w:left="2376"/>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6410F1" w:rsidRPr="00DA2EB8">
        <w:rPr>
          <w:rFonts w:ascii="Times New Roman" w:eastAsia="Times New Roman" w:hAnsi="Times New Roman" w:cs="Times New Roman"/>
          <w:b/>
          <w:color w:val="000000"/>
          <w:sz w:val="24"/>
          <w:szCs w:val="24"/>
        </w:rPr>
        <w:t>PATTO DI ACCREDITAMENTO</w:t>
      </w:r>
    </w:p>
    <w:p w14:paraId="2DB2E560" w14:textId="77777777" w:rsidR="00203BEA" w:rsidRPr="00DA2EB8" w:rsidRDefault="00203BEA" w:rsidP="00203BEA">
      <w:pPr>
        <w:spacing w:after="0" w:line="315" w:lineRule="exact"/>
        <w:ind w:left="2376"/>
        <w:textAlignment w:val="baseline"/>
        <w:rPr>
          <w:rFonts w:ascii="Times New Roman" w:eastAsia="Times New Roman" w:hAnsi="Times New Roman" w:cs="Times New Roman"/>
          <w:b/>
          <w:color w:val="000000"/>
          <w:sz w:val="24"/>
          <w:szCs w:val="24"/>
        </w:rPr>
      </w:pPr>
    </w:p>
    <w:p w14:paraId="5815968B" w14:textId="36730A39" w:rsidR="006410F1" w:rsidRPr="00DA2EB8" w:rsidRDefault="006410F1" w:rsidP="006410F1">
      <w:pPr>
        <w:spacing w:line="276" w:lineRule="auto"/>
        <w:ind w:left="288" w:right="144"/>
        <w:jc w:val="both"/>
        <w:textAlignment w:val="baseline"/>
        <w:rPr>
          <w:rFonts w:ascii="Times New Roman" w:eastAsia="Arial Narrow" w:hAnsi="Times New Roman" w:cs="Times New Roman"/>
          <w:b/>
          <w:color w:val="000000"/>
          <w:spacing w:val="10"/>
          <w:sz w:val="24"/>
          <w:szCs w:val="24"/>
        </w:rPr>
      </w:pPr>
      <w:r w:rsidRPr="00DA2EB8">
        <w:rPr>
          <w:rFonts w:ascii="Times New Roman" w:eastAsia="Arial Narrow" w:hAnsi="Times New Roman" w:cs="Times New Roman"/>
          <w:b/>
          <w:color w:val="000000"/>
          <w:spacing w:val="10"/>
          <w:sz w:val="24"/>
          <w:szCs w:val="24"/>
        </w:rPr>
        <w:t xml:space="preserve">per </w:t>
      </w:r>
      <w:r w:rsidR="00FD3761">
        <w:rPr>
          <w:rFonts w:ascii="Times New Roman" w:eastAsia="Arial Narrow" w:hAnsi="Times New Roman" w:cs="Times New Roman"/>
          <w:b/>
          <w:color w:val="000000"/>
          <w:spacing w:val="10"/>
          <w:sz w:val="24"/>
          <w:szCs w:val="24"/>
        </w:rPr>
        <w:t xml:space="preserve">affidamento </w:t>
      </w:r>
      <w:r w:rsidR="006A0CED">
        <w:rPr>
          <w:rFonts w:ascii="Times New Roman" w:eastAsia="Arial Narrow" w:hAnsi="Times New Roman" w:cs="Times New Roman"/>
          <w:b/>
          <w:color w:val="000000"/>
          <w:spacing w:val="10"/>
          <w:sz w:val="24"/>
          <w:szCs w:val="24"/>
        </w:rPr>
        <w:t>Potenziamento del Servizio di Assistenza di base erogat</w:t>
      </w:r>
      <w:r w:rsidR="00FD3761">
        <w:rPr>
          <w:rFonts w:ascii="Times New Roman" w:eastAsia="Arial Narrow" w:hAnsi="Times New Roman" w:cs="Times New Roman"/>
          <w:b/>
          <w:color w:val="000000"/>
          <w:spacing w:val="10"/>
          <w:sz w:val="24"/>
          <w:szCs w:val="24"/>
        </w:rPr>
        <w:t>o</w:t>
      </w:r>
      <w:r w:rsidR="006A0CED">
        <w:rPr>
          <w:rFonts w:ascii="Times New Roman" w:eastAsia="Arial Narrow" w:hAnsi="Times New Roman" w:cs="Times New Roman"/>
          <w:b/>
          <w:color w:val="000000"/>
          <w:spacing w:val="10"/>
          <w:sz w:val="24"/>
          <w:szCs w:val="24"/>
        </w:rPr>
        <w:t xml:space="preserve"> dalle Istituzioni Scolastiche in favore degli alunni disabili gravi</w:t>
      </w:r>
      <w:r w:rsidR="00203BEA">
        <w:rPr>
          <w:rFonts w:ascii="Times New Roman" w:eastAsia="Arial Narrow" w:hAnsi="Times New Roman" w:cs="Times New Roman"/>
          <w:b/>
          <w:color w:val="000000"/>
          <w:spacing w:val="10"/>
          <w:sz w:val="24"/>
          <w:szCs w:val="24"/>
        </w:rPr>
        <w:t>, L.104 art.3 co.3,</w:t>
      </w:r>
      <w:r w:rsidR="006A0CED">
        <w:rPr>
          <w:rFonts w:ascii="Times New Roman" w:eastAsia="Arial Narrow" w:hAnsi="Times New Roman" w:cs="Times New Roman"/>
          <w:b/>
          <w:color w:val="000000"/>
          <w:spacing w:val="10"/>
          <w:sz w:val="24"/>
          <w:szCs w:val="24"/>
        </w:rPr>
        <w:t xml:space="preserve"> e servizio di trasporto </w:t>
      </w:r>
      <w:r w:rsidR="00FD3761">
        <w:rPr>
          <w:rFonts w:ascii="Times New Roman" w:eastAsia="Arial Narrow" w:hAnsi="Times New Roman" w:cs="Times New Roman"/>
          <w:b/>
          <w:color w:val="000000"/>
          <w:spacing w:val="10"/>
          <w:sz w:val="24"/>
          <w:szCs w:val="24"/>
        </w:rPr>
        <w:t xml:space="preserve">e accompagnamento scolastico </w:t>
      </w:r>
      <w:r w:rsidR="00203BEA">
        <w:rPr>
          <w:rFonts w:ascii="Times New Roman" w:eastAsia="Arial Narrow" w:hAnsi="Times New Roman" w:cs="Times New Roman"/>
          <w:b/>
          <w:color w:val="000000"/>
          <w:spacing w:val="10"/>
          <w:sz w:val="24"/>
          <w:szCs w:val="24"/>
        </w:rPr>
        <w:t xml:space="preserve">per gli alunni disabili </w:t>
      </w:r>
      <w:r w:rsidRPr="00DA2EB8">
        <w:rPr>
          <w:rFonts w:ascii="Times New Roman" w:eastAsia="Arial Narrow" w:hAnsi="Times New Roman" w:cs="Times New Roman"/>
          <w:b/>
          <w:color w:val="000000"/>
          <w:spacing w:val="10"/>
          <w:sz w:val="24"/>
          <w:szCs w:val="24"/>
        </w:rPr>
        <w:t xml:space="preserve">frequentanti le scuole dell’infanzia, primaria e secondaria di primo grado residenti nel </w:t>
      </w:r>
      <w:r w:rsidR="00203BEA">
        <w:rPr>
          <w:rFonts w:ascii="Times New Roman" w:eastAsia="Arial Narrow" w:hAnsi="Times New Roman" w:cs="Times New Roman"/>
          <w:b/>
          <w:color w:val="000000"/>
          <w:spacing w:val="10"/>
          <w:sz w:val="24"/>
          <w:szCs w:val="24"/>
        </w:rPr>
        <w:t>C</w:t>
      </w:r>
      <w:r w:rsidRPr="00DA2EB8">
        <w:rPr>
          <w:rFonts w:ascii="Times New Roman" w:eastAsia="Arial Narrow" w:hAnsi="Times New Roman" w:cs="Times New Roman"/>
          <w:b/>
          <w:color w:val="000000"/>
          <w:spacing w:val="10"/>
          <w:sz w:val="24"/>
          <w:szCs w:val="24"/>
        </w:rPr>
        <w:t>omune di Milazzo, mediante l’utilizzo del sistema di accreditamento. Istituzione dell’</w:t>
      </w:r>
      <w:r w:rsidR="00C82509">
        <w:rPr>
          <w:rFonts w:ascii="Times New Roman" w:eastAsia="Arial Narrow" w:hAnsi="Times New Roman" w:cs="Times New Roman"/>
          <w:b/>
          <w:color w:val="000000"/>
          <w:spacing w:val="10"/>
          <w:sz w:val="24"/>
          <w:szCs w:val="24"/>
        </w:rPr>
        <w:t>A</w:t>
      </w:r>
      <w:r w:rsidRPr="00DA2EB8">
        <w:rPr>
          <w:rFonts w:ascii="Times New Roman" w:eastAsia="Arial Narrow" w:hAnsi="Times New Roman" w:cs="Times New Roman"/>
          <w:b/>
          <w:color w:val="000000"/>
          <w:spacing w:val="10"/>
          <w:sz w:val="24"/>
          <w:szCs w:val="24"/>
        </w:rPr>
        <w:t xml:space="preserve">lbo degli </w:t>
      </w:r>
      <w:r w:rsidR="00C82509">
        <w:rPr>
          <w:rFonts w:ascii="Times New Roman" w:eastAsia="Arial Narrow" w:hAnsi="Times New Roman" w:cs="Times New Roman"/>
          <w:b/>
          <w:color w:val="000000"/>
          <w:spacing w:val="10"/>
          <w:sz w:val="24"/>
          <w:szCs w:val="24"/>
        </w:rPr>
        <w:t>E</w:t>
      </w:r>
      <w:r w:rsidRPr="00DA2EB8">
        <w:rPr>
          <w:rFonts w:ascii="Times New Roman" w:eastAsia="Arial Narrow" w:hAnsi="Times New Roman" w:cs="Times New Roman"/>
          <w:b/>
          <w:color w:val="000000"/>
          <w:spacing w:val="10"/>
          <w:sz w:val="24"/>
          <w:szCs w:val="24"/>
        </w:rPr>
        <w:t>nti accreditati. Ann</w:t>
      </w:r>
      <w:r w:rsidR="00FD3761">
        <w:rPr>
          <w:rFonts w:ascii="Times New Roman" w:eastAsia="Arial Narrow" w:hAnsi="Times New Roman" w:cs="Times New Roman"/>
          <w:b/>
          <w:color w:val="000000"/>
          <w:spacing w:val="10"/>
          <w:sz w:val="24"/>
          <w:szCs w:val="24"/>
        </w:rPr>
        <w:t>o</w:t>
      </w:r>
      <w:r w:rsidRPr="00DA2EB8">
        <w:rPr>
          <w:rFonts w:ascii="Times New Roman" w:eastAsia="Arial Narrow" w:hAnsi="Times New Roman" w:cs="Times New Roman"/>
          <w:b/>
          <w:color w:val="000000"/>
          <w:spacing w:val="10"/>
          <w:sz w:val="24"/>
          <w:szCs w:val="24"/>
        </w:rPr>
        <w:t xml:space="preserve"> Scolastic</w:t>
      </w:r>
      <w:r w:rsidR="00203BEA">
        <w:rPr>
          <w:rFonts w:ascii="Times New Roman" w:eastAsia="Arial Narrow" w:hAnsi="Times New Roman" w:cs="Times New Roman"/>
          <w:b/>
          <w:color w:val="000000"/>
          <w:spacing w:val="10"/>
          <w:sz w:val="24"/>
          <w:szCs w:val="24"/>
        </w:rPr>
        <w:t>o</w:t>
      </w:r>
      <w:r w:rsidRPr="00DA2EB8">
        <w:rPr>
          <w:rFonts w:ascii="Times New Roman" w:eastAsia="Arial Narrow" w:hAnsi="Times New Roman" w:cs="Times New Roman"/>
          <w:b/>
          <w:color w:val="000000"/>
          <w:spacing w:val="10"/>
          <w:sz w:val="24"/>
          <w:szCs w:val="24"/>
        </w:rPr>
        <w:t xml:space="preserve"> 2021/22</w:t>
      </w:r>
      <w:r w:rsidR="00203BEA">
        <w:rPr>
          <w:rFonts w:ascii="Times New Roman" w:eastAsia="Arial Narrow" w:hAnsi="Times New Roman" w:cs="Times New Roman"/>
          <w:b/>
          <w:color w:val="000000"/>
          <w:spacing w:val="10"/>
          <w:sz w:val="24"/>
          <w:szCs w:val="24"/>
        </w:rPr>
        <w:t>.</w:t>
      </w:r>
    </w:p>
    <w:p w14:paraId="4F3D394C" w14:textId="4F6FE0B6" w:rsidR="006410F1" w:rsidRPr="00DA2EB8" w:rsidRDefault="006410F1" w:rsidP="006410F1">
      <w:pPr>
        <w:spacing w:before="281" w:line="276" w:lineRule="auto"/>
        <w:ind w:left="288" w:right="144"/>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pacing w:val="-19"/>
          <w:sz w:val="24"/>
          <w:szCs w:val="24"/>
        </w:rPr>
        <w:t xml:space="preserve">Vista la deliberazione di </w:t>
      </w:r>
      <w:r w:rsidR="00D02A59">
        <w:rPr>
          <w:rFonts w:ascii="Times New Roman" w:eastAsia="Times New Roman" w:hAnsi="Times New Roman" w:cs="Times New Roman"/>
          <w:color w:val="000000"/>
          <w:spacing w:val="-19"/>
          <w:sz w:val="24"/>
          <w:szCs w:val="24"/>
        </w:rPr>
        <w:t xml:space="preserve">C.C. </w:t>
      </w:r>
      <w:r w:rsidRPr="00DA2EB8">
        <w:rPr>
          <w:rFonts w:ascii="Times New Roman" w:eastAsia="Times New Roman" w:hAnsi="Times New Roman" w:cs="Times New Roman"/>
          <w:color w:val="000000"/>
          <w:spacing w:val="-19"/>
          <w:sz w:val="24"/>
          <w:szCs w:val="24"/>
        </w:rPr>
        <w:t xml:space="preserve"> n. </w:t>
      </w:r>
      <w:r w:rsidR="00D02A59">
        <w:rPr>
          <w:rFonts w:ascii="Times New Roman" w:eastAsia="Times New Roman" w:hAnsi="Times New Roman" w:cs="Times New Roman"/>
          <w:color w:val="000000"/>
          <w:spacing w:val="-19"/>
          <w:sz w:val="24"/>
          <w:szCs w:val="24"/>
        </w:rPr>
        <w:t>106</w:t>
      </w:r>
      <w:r w:rsidRPr="00DA2EB8">
        <w:rPr>
          <w:rFonts w:ascii="Times New Roman" w:eastAsia="Times New Roman" w:hAnsi="Times New Roman" w:cs="Times New Roman"/>
          <w:color w:val="000000"/>
          <w:spacing w:val="-19"/>
          <w:sz w:val="24"/>
          <w:szCs w:val="24"/>
        </w:rPr>
        <w:t xml:space="preserve">   del   </w:t>
      </w:r>
      <w:r w:rsidR="00D02A59">
        <w:rPr>
          <w:rFonts w:ascii="Times New Roman" w:eastAsia="Times New Roman" w:hAnsi="Times New Roman" w:cs="Times New Roman"/>
          <w:color w:val="000000"/>
          <w:spacing w:val="-19"/>
          <w:sz w:val="24"/>
          <w:szCs w:val="24"/>
        </w:rPr>
        <w:t>26</w:t>
      </w:r>
      <w:r w:rsidRPr="00DA2EB8">
        <w:rPr>
          <w:rFonts w:ascii="Times New Roman" w:eastAsia="Times New Roman" w:hAnsi="Times New Roman" w:cs="Times New Roman"/>
          <w:color w:val="000000"/>
          <w:spacing w:val="-19"/>
          <w:sz w:val="24"/>
          <w:szCs w:val="24"/>
        </w:rPr>
        <w:t>/</w:t>
      </w:r>
      <w:r w:rsidR="00D02A59">
        <w:rPr>
          <w:rFonts w:ascii="Times New Roman" w:eastAsia="Times New Roman" w:hAnsi="Times New Roman" w:cs="Times New Roman"/>
          <w:color w:val="000000"/>
          <w:spacing w:val="-19"/>
          <w:sz w:val="24"/>
          <w:szCs w:val="24"/>
        </w:rPr>
        <w:t xml:space="preserve">07 </w:t>
      </w:r>
      <w:r w:rsidRPr="00DA2EB8">
        <w:rPr>
          <w:rFonts w:ascii="Times New Roman" w:eastAsia="Times New Roman" w:hAnsi="Times New Roman" w:cs="Times New Roman"/>
          <w:color w:val="000000"/>
          <w:spacing w:val="-19"/>
          <w:sz w:val="24"/>
          <w:szCs w:val="24"/>
        </w:rPr>
        <w:t xml:space="preserve">/2021 </w:t>
      </w:r>
      <w:proofErr w:type="gramStart"/>
      <w:r w:rsidRPr="00DA2EB8">
        <w:rPr>
          <w:rFonts w:ascii="Times New Roman" w:eastAsia="Times New Roman" w:hAnsi="Times New Roman" w:cs="Times New Roman"/>
          <w:color w:val="000000"/>
          <w:spacing w:val="-19"/>
          <w:sz w:val="24"/>
          <w:szCs w:val="24"/>
        </w:rPr>
        <w:t xml:space="preserve">all’oggetto: </w:t>
      </w:r>
      <w:r w:rsidR="00203BEA">
        <w:rPr>
          <w:rFonts w:ascii="Times New Roman" w:eastAsia="Times New Roman" w:hAnsi="Times New Roman" w:cs="Times New Roman"/>
          <w:color w:val="000000"/>
          <w:spacing w:val="-19"/>
          <w:sz w:val="24"/>
          <w:szCs w:val="24"/>
        </w:rPr>
        <w:t xml:space="preserve"> </w:t>
      </w:r>
      <w:r w:rsidRPr="00DA2EB8">
        <w:rPr>
          <w:rFonts w:ascii="Times New Roman" w:eastAsia="Times New Roman" w:hAnsi="Times New Roman" w:cs="Times New Roman"/>
          <w:color w:val="000000"/>
          <w:spacing w:val="-19"/>
          <w:sz w:val="24"/>
          <w:szCs w:val="24"/>
        </w:rPr>
        <w:t>“</w:t>
      </w:r>
      <w:proofErr w:type="gramEnd"/>
      <w:r w:rsidRPr="00DA2EB8">
        <w:rPr>
          <w:rFonts w:ascii="Times New Roman" w:eastAsia="Times New Roman" w:hAnsi="Times New Roman" w:cs="Times New Roman"/>
          <w:color w:val="000000"/>
          <w:spacing w:val="-19"/>
          <w:sz w:val="24"/>
          <w:szCs w:val="24"/>
        </w:rPr>
        <w:t xml:space="preserve"> Sistema di accreditamento. </w:t>
      </w:r>
      <w:r w:rsidR="00C82509">
        <w:rPr>
          <w:rFonts w:ascii="Times New Roman" w:eastAsia="Times New Roman" w:hAnsi="Times New Roman" w:cs="Times New Roman"/>
          <w:color w:val="000000"/>
          <w:spacing w:val="-19"/>
          <w:sz w:val="24"/>
          <w:szCs w:val="24"/>
        </w:rPr>
        <w:t xml:space="preserve"> </w:t>
      </w:r>
      <w:r w:rsidRPr="00DA2EB8">
        <w:rPr>
          <w:rFonts w:ascii="Times New Roman" w:eastAsia="Times New Roman" w:hAnsi="Times New Roman" w:cs="Times New Roman"/>
          <w:color w:val="000000"/>
          <w:spacing w:val="-19"/>
          <w:sz w:val="24"/>
          <w:szCs w:val="24"/>
        </w:rPr>
        <w:t xml:space="preserve">Istituzione Albo comunale per l’erogazione dei servizi sociali, socio-sanitari e di inclusione in favore di famiglie e individui residenti nel </w:t>
      </w:r>
      <w:r w:rsidR="00203BEA">
        <w:rPr>
          <w:rFonts w:ascii="Times New Roman" w:eastAsia="Times New Roman" w:hAnsi="Times New Roman" w:cs="Times New Roman"/>
          <w:color w:val="000000"/>
          <w:spacing w:val="-19"/>
          <w:sz w:val="24"/>
          <w:szCs w:val="24"/>
        </w:rPr>
        <w:t>C</w:t>
      </w:r>
      <w:r w:rsidRPr="00DA2EB8">
        <w:rPr>
          <w:rFonts w:ascii="Times New Roman" w:eastAsia="Times New Roman" w:hAnsi="Times New Roman" w:cs="Times New Roman"/>
          <w:color w:val="000000"/>
          <w:spacing w:val="-19"/>
          <w:sz w:val="24"/>
          <w:szCs w:val="24"/>
        </w:rPr>
        <w:t>omune di Milazzo. Approvazione Regolamento comunale</w:t>
      </w:r>
      <w:r w:rsidR="00471346" w:rsidRPr="00DA2EB8">
        <w:rPr>
          <w:rFonts w:ascii="Times New Roman" w:eastAsia="Times New Roman" w:hAnsi="Times New Roman" w:cs="Times New Roman"/>
          <w:color w:val="000000"/>
          <w:spacing w:val="-19"/>
          <w:sz w:val="24"/>
          <w:szCs w:val="24"/>
        </w:rPr>
        <w:t>”</w:t>
      </w:r>
      <w:r w:rsidRPr="00DA2EB8">
        <w:rPr>
          <w:rFonts w:ascii="Times New Roman" w:eastAsia="Times New Roman" w:hAnsi="Times New Roman" w:cs="Times New Roman"/>
          <w:color w:val="000000"/>
          <w:spacing w:val="-19"/>
          <w:sz w:val="24"/>
          <w:szCs w:val="24"/>
        </w:rPr>
        <w:t>.</w:t>
      </w:r>
    </w:p>
    <w:p w14:paraId="7ACBFA8A" w14:textId="5571C77B" w:rsidR="006410F1" w:rsidRPr="00DA2EB8" w:rsidRDefault="00D02A59" w:rsidP="006410F1">
      <w:pPr>
        <w:tabs>
          <w:tab w:val="left" w:leader="underscore" w:pos="3168"/>
          <w:tab w:val="left" w:leader="underscore" w:pos="6120"/>
          <w:tab w:val="right" w:leader="underscore" w:pos="9936"/>
        </w:tabs>
        <w:spacing w:before="252" w:line="276" w:lineRule="auto"/>
        <w:ind w:left="28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6410F1" w:rsidRPr="00DA2EB8">
        <w:rPr>
          <w:rFonts w:ascii="Times New Roman" w:eastAsia="Times New Roman" w:hAnsi="Times New Roman" w:cs="Times New Roman"/>
          <w:color w:val="000000"/>
          <w:sz w:val="24"/>
          <w:szCs w:val="24"/>
        </w:rPr>
        <w:tab/>
        <w:t xml:space="preserve">del mese di </w:t>
      </w:r>
      <w:r w:rsidR="006410F1" w:rsidRPr="00DA2EB8">
        <w:rPr>
          <w:rFonts w:ascii="Times New Roman" w:eastAsia="Times New Roman" w:hAnsi="Times New Roman" w:cs="Times New Roman"/>
          <w:color w:val="000000"/>
          <w:sz w:val="24"/>
          <w:szCs w:val="24"/>
        </w:rPr>
        <w:tab/>
        <w:t xml:space="preserve"> dell’anno</w:t>
      </w:r>
      <w:r w:rsidR="006410F1" w:rsidRPr="00DA2EB8">
        <w:rPr>
          <w:rFonts w:ascii="Times New Roman" w:eastAsia="Times New Roman" w:hAnsi="Times New Roman" w:cs="Times New Roman"/>
          <w:color w:val="000000"/>
          <w:sz w:val="24"/>
          <w:szCs w:val="24"/>
        </w:rPr>
        <w:tab/>
        <w:t xml:space="preserve"> nei locali</w:t>
      </w:r>
    </w:p>
    <w:p w14:paraId="7E57697B" w14:textId="288577D4" w:rsidR="006410F1" w:rsidRPr="00DA2EB8" w:rsidRDefault="00D02A59" w:rsidP="006410F1">
      <w:pPr>
        <w:spacing w:line="276" w:lineRule="auto"/>
        <w:ind w:left="28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6410F1" w:rsidRPr="00DA2EB8">
        <w:rPr>
          <w:rFonts w:ascii="Times New Roman" w:eastAsia="Times New Roman" w:hAnsi="Times New Roman" w:cs="Times New Roman"/>
          <w:color w:val="000000"/>
          <w:sz w:val="24"/>
          <w:szCs w:val="24"/>
        </w:rPr>
        <w:t>omunali del Comune di Milazzo di via F. Crispi n. 1</w:t>
      </w:r>
    </w:p>
    <w:p w14:paraId="7A767C81" w14:textId="1D82CF1C" w:rsidR="006410F1" w:rsidRPr="00DA2EB8" w:rsidRDefault="00203BEA" w:rsidP="006410F1">
      <w:pPr>
        <w:spacing w:before="261" w:line="276" w:lineRule="auto"/>
        <w:jc w:val="center"/>
        <w:textAlignment w:val="baseline"/>
        <w:rPr>
          <w:rFonts w:ascii="Times New Roman" w:eastAsia="Times New Roman" w:hAnsi="Times New Roman" w:cs="Times New Roman"/>
          <w:b/>
          <w:color w:val="000000"/>
          <w:spacing w:val="31"/>
          <w:sz w:val="24"/>
          <w:szCs w:val="24"/>
        </w:rPr>
      </w:pPr>
      <w:r>
        <w:rPr>
          <w:rFonts w:ascii="Times New Roman" w:eastAsia="Times New Roman" w:hAnsi="Times New Roman" w:cs="Times New Roman"/>
          <w:b/>
          <w:color w:val="000000"/>
          <w:spacing w:val="31"/>
          <w:sz w:val="24"/>
          <w:szCs w:val="24"/>
        </w:rPr>
        <w:t xml:space="preserve">    </w:t>
      </w:r>
      <w:r w:rsidR="006410F1" w:rsidRPr="00DA2EB8">
        <w:rPr>
          <w:rFonts w:ascii="Times New Roman" w:eastAsia="Times New Roman" w:hAnsi="Times New Roman" w:cs="Times New Roman"/>
          <w:b/>
          <w:color w:val="000000"/>
          <w:spacing w:val="31"/>
          <w:sz w:val="24"/>
          <w:szCs w:val="24"/>
        </w:rPr>
        <w:t>TRA</w:t>
      </w:r>
    </w:p>
    <w:p w14:paraId="2E936590" w14:textId="167F8E4A" w:rsidR="006410F1" w:rsidRPr="00DA2EB8" w:rsidRDefault="00D02A59" w:rsidP="00A36C0F">
      <w:pPr>
        <w:pStyle w:val="Standard"/>
        <w:tabs>
          <w:tab w:val="left" w:pos="709"/>
        </w:tabs>
        <w:suppressAutoHyphens w:val="0"/>
        <w:spacing w:line="276" w:lineRule="auto"/>
        <w:ind w:left="284" w:right="60" w:hanging="142"/>
        <w:jc w:val="both"/>
        <w:rPr>
          <w:rFonts w:cs="Times New Roman"/>
          <w:b/>
        </w:rPr>
      </w:pPr>
      <w:r>
        <w:rPr>
          <w:rFonts w:eastAsia="Times New Roman" w:cs="Times New Roman"/>
          <w:color w:val="000000"/>
        </w:rPr>
        <w:t xml:space="preserve">   </w:t>
      </w:r>
      <w:r w:rsidR="006410F1" w:rsidRPr="00DA2EB8">
        <w:rPr>
          <w:rFonts w:eastAsia="Times New Roman" w:cs="Times New Roman"/>
          <w:color w:val="000000"/>
        </w:rPr>
        <w:t xml:space="preserve">Il </w:t>
      </w:r>
      <w:r>
        <w:rPr>
          <w:rFonts w:eastAsia="Times New Roman" w:cs="Times New Roman"/>
          <w:color w:val="000000"/>
        </w:rPr>
        <w:t xml:space="preserve">Dirigente </w:t>
      </w:r>
      <w:r w:rsidR="006410F1" w:rsidRPr="00DA2EB8">
        <w:rPr>
          <w:rFonts w:eastAsia="Times New Roman" w:cs="Times New Roman"/>
          <w:color w:val="000000"/>
        </w:rPr>
        <w:t>del 6 Settore</w:t>
      </w:r>
      <w:r>
        <w:rPr>
          <w:rFonts w:eastAsia="Times New Roman" w:cs="Times New Roman"/>
          <w:color w:val="000000"/>
        </w:rPr>
        <w:t xml:space="preserve"> </w:t>
      </w:r>
      <w:r w:rsidR="006A0CED">
        <w:rPr>
          <w:rFonts w:eastAsia="Times New Roman" w:cs="Times New Roman"/>
          <w:color w:val="000000"/>
        </w:rPr>
        <w:t>D</w:t>
      </w:r>
      <w:r>
        <w:rPr>
          <w:rFonts w:eastAsia="Times New Roman" w:cs="Times New Roman"/>
          <w:color w:val="000000"/>
        </w:rPr>
        <w:t>ott</w:t>
      </w:r>
      <w:r w:rsidR="006A0CED">
        <w:rPr>
          <w:rFonts w:eastAsia="Times New Roman" w:cs="Times New Roman"/>
          <w:color w:val="000000"/>
        </w:rPr>
        <w:t>.</w:t>
      </w:r>
      <w:r>
        <w:rPr>
          <w:rFonts w:eastAsia="Times New Roman" w:cs="Times New Roman"/>
          <w:color w:val="000000"/>
        </w:rPr>
        <w:t xml:space="preserve"> Domenico Lombardo </w:t>
      </w:r>
      <w:r w:rsidR="006410F1" w:rsidRPr="00DA2EB8">
        <w:rPr>
          <w:rFonts w:eastAsia="Times New Roman" w:cs="Times New Roman"/>
          <w:color w:val="000000"/>
        </w:rPr>
        <w:t>domiciliato per la carica presso il Comune di Milazzo il quale interviene nel presente atto in nome, per conto e nell'interesse del Comune di Milazzo come sopra generalizzato</w:t>
      </w:r>
      <w:r w:rsidR="00A36C0F">
        <w:rPr>
          <w:rFonts w:eastAsia="Times New Roman" w:cs="Times New Roman"/>
          <w:color w:val="000000"/>
        </w:rPr>
        <w:t>.</w:t>
      </w:r>
    </w:p>
    <w:p w14:paraId="67AC1329" w14:textId="77777777" w:rsidR="006410F1" w:rsidRPr="00DA2EB8" w:rsidRDefault="006410F1" w:rsidP="006410F1">
      <w:pPr>
        <w:spacing w:before="294" w:line="276"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E</w:t>
      </w:r>
    </w:p>
    <w:p w14:paraId="64C77218" w14:textId="658D1DAB" w:rsidR="005170FE" w:rsidRPr="00DA2EB8" w:rsidRDefault="006410F1" w:rsidP="00203BEA">
      <w:pPr>
        <w:tabs>
          <w:tab w:val="left" w:leader="dot" w:pos="6912"/>
          <w:tab w:val="right" w:leader="dot" w:pos="10065"/>
        </w:tabs>
        <w:spacing w:before="282"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il Sig...</w:t>
      </w:r>
      <w:r w:rsidR="005170FE"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nato a </w:t>
      </w:r>
      <w:r w:rsidR="005170FE" w:rsidRPr="00DA2EB8">
        <w:rPr>
          <w:rFonts w:ascii="Times New Roman" w:eastAsia="Times New Roman" w:hAnsi="Times New Roman" w:cs="Times New Roman"/>
          <w:color w:val="000000"/>
          <w:sz w:val="24"/>
          <w:szCs w:val="24"/>
        </w:rPr>
        <w:t>…………………………</w:t>
      </w:r>
      <w:proofErr w:type="gramStart"/>
      <w:r w:rsidR="005170FE" w:rsidRPr="00DA2EB8">
        <w:rPr>
          <w:rFonts w:ascii="Times New Roman" w:eastAsia="Times New Roman" w:hAnsi="Times New Roman" w:cs="Times New Roman"/>
          <w:color w:val="000000"/>
          <w:sz w:val="24"/>
          <w:szCs w:val="24"/>
        </w:rPr>
        <w:t>…….</w:t>
      </w:r>
      <w:proofErr w:type="gramEnd"/>
      <w:r w:rsidR="005170FE"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il </w:t>
      </w:r>
      <w:r w:rsidR="005170FE"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res.te a</w:t>
      </w:r>
      <w:r w:rsidRPr="00DA2EB8">
        <w:rPr>
          <w:rFonts w:ascii="Times New Roman" w:eastAsia="Times New Roman" w:hAnsi="Times New Roman" w:cs="Times New Roman"/>
          <w:color w:val="000000"/>
          <w:sz w:val="24"/>
          <w:szCs w:val="24"/>
        </w:rPr>
        <w:tab/>
        <w:t xml:space="preserve"> via</w:t>
      </w:r>
      <w:r w:rsidR="005170FE" w:rsidRPr="00DA2EB8">
        <w:rPr>
          <w:rFonts w:ascii="Times New Roman" w:eastAsia="Times New Roman" w:hAnsi="Times New Roman" w:cs="Times New Roman"/>
          <w:color w:val="000000"/>
          <w:sz w:val="24"/>
          <w:szCs w:val="24"/>
        </w:rPr>
        <w:t xml:space="preserve"> …………………. </w:t>
      </w:r>
      <w:r w:rsidR="00203BEA">
        <w:rPr>
          <w:rFonts w:ascii="Times New Roman" w:eastAsia="Times New Roman" w:hAnsi="Times New Roman" w:cs="Times New Roman"/>
          <w:color w:val="000000"/>
          <w:sz w:val="24"/>
          <w:szCs w:val="24"/>
        </w:rPr>
        <w:t>n</w:t>
      </w:r>
      <w:r w:rsidR="005170FE" w:rsidRPr="00DA2EB8">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z w:val="24"/>
          <w:szCs w:val="24"/>
        </w:rPr>
        <w:t xml:space="preserve"> </w:t>
      </w:r>
    </w:p>
    <w:p w14:paraId="46532EEB" w14:textId="442EB0EE" w:rsidR="006410F1" w:rsidRPr="00DA2EB8" w:rsidRDefault="006410F1" w:rsidP="00203BEA">
      <w:pPr>
        <w:tabs>
          <w:tab w:val="left" w:leader="dot" w:pos="6912"/>
          <w:tab w:val="right" w:leader="dot" w:pos="10065"/>
        </w:tabs>
        <w:spacing w:before="282"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cod.fisc</w:t>
      </w:r>
      <w:r w:rsidR="005170FE" w:rsidRPr="00DA2EB8">
        <w:rPr>
          <w:rFonts w:ascii="Times New Roman" w:eastAsia="Times New Roman" w:hAnsi="Times New Roman" w:cs="Times New Roman"/>
          <w:color w:val="000000"/>
          <w:sz w:val="24"/>
          <w:szCs w:val="24"/>
        </w:rPr>
        <w:t>……………</w:t>
      </w:r>
      <w:proofErr w:type="gramStart"/>
      <w:r w:rsidR="005170FE" w:rsidRPr="00DA2EB8">
        <w:rPr>
          <w:rFonts w:ascii="Times New Roman" w:eastAsia="Times New Roman" w:hAnsi="Times New Roman" w:cs="Times New Roman"/>
          <w:color w:val="000000"/>
          <w:sz w:val="24"/>
          <w:szCs w:val="24"/>
        </w:rPr>
        <w:t>…….</w:t>
      </w:r>
      <w:proofErr w:type="gramEnd"/>
      <w:r w:rsidR="005170FE" w:rsidRPr="00DA2EB8">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z w:val="24"/>
          <w:szCs w:val="24"/>
        </w:rPr>
        <w:t>nella qualità di Legale rappresentante pro tempore</w:t>
      </w:r>
      <w:r w:rsidR="00D02A59">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z w:val="24"/>
          <w:szCs w:val="24"/>
        </w:rPr>
        <w:t>dell’Ente</w:t>
      </w:r>
    </w:p>
    <w:p w14:paraId="003BD381" w14:textId="6159FE2E" w:rsidR="006410F1" w:rsidRPr="00DA2EB8" w:rsidRDefault="006410F1" w:rsidP="00203BEA">
      <w:pPr>
        <w:tabs>
          <w:tab w:val="left" w:leader="dot" w:pos="4176"/>
          <w:tab w:val="left" w:leader="dot" w:pos="9216"/>
          <w:tab w:val="right" w:leader="dot" w:pos="10065"/>
        </w:tabs>
        <w:spacing w:before="2"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ab/>
        <w:t xml:space="preserve"> con sede legale in </w:t>
      </w:r>
      <w:r w:rsidR="00203BEA">
        <w:rPr>
          <w:rFonts w:ascii="Times New Roman" w:eastAsia="Times New Roman" w:hAnsi="Times New Roman" w:cs="Times New Roman"/>
          <w:color w:val="000000"/>
          <w:sz w:val="24"/>
          <w:szCs w:val="24"/>
        </w:rPr>
        <w:t>………………………………</w:t>
      </w:r>
      <w:proofErr w:type="gramStart"/>
      <w:r w:rsidR="00203BEA">
        <w:rPr>
          <w:rFonts w:ascii="Times New Roman" w:eastAsia="Times New Roman" w:hAnsi="Times New Roman" w:cs="Times New Roman"/>
          <w:color w:val="000000"/>
          <w:sz w:val="24"/>
          <w:szCs w:val="24"/>
        </w:rPr>
        <w:t>…….</w:t>
      </w:r>
      <w:proofErr w:type="gramEnd"/>
      <w:r w:rsidR="00203BEA">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via</w:t>
      </w:r>
      <w:r w:rsidR="00203BEA">
        <w:rPr>
          <w:rFonts w:ascii="Times New Roman" w:eastAsia="Times New Roman" w:hAnsi="Times New Roman" w:cs="Times New Roman"/>
          <w:color w:val="000000"/>
          <w:sz w:val="24"/>
          <w:szCs w:val="24"/>
        </w:rPr>
        <w:t>…</w:t>
      </w:r>
    </w:p>
    <w:p w14:paraId="790EF897" w14:textId="77777777" w:rsidR="005170FE" w:rsidRPr="00DA2EB8" w:rsidRDefault="006410F1" w:rsidP="00A36C0F">
      <w:pPr>
        <w:tabs>
          <w:tab w:val="left" w:leader="dot" w:pos="3168"/>
          <w:tab w:val="left" w:pos="4176"/>
          <w:tab w:val="right" w:leader="dot" w:pos="9936"/>
        </w:tabs>
        <w:spacing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ab/>
        <w:t xml:space="preserve"> n.</w:t>
      </w:r>
      <w:proofErr w:type="gramStart"/>
      <w:r w:rsidRPr="00DA2EB8">
        <w:rPr>
          <w:rFonts w:ascii="Times New Roman" w:eastAsia="Times New Roman" w:hAnsi="Times New Roman" w:cs="Times New Roman"/>
          <w:color w:val="000000"/>
          <w:sz w:val="24"/>
          <w:szCs w:val="24"/>
        </w:rPr>
        <w:t xml:space="preserve"> ....</w:t>
      </w:r>
      <w:proofErr w:type="gramEnd"/>
      <w:r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ab/>
        <w:t xml:space="preserve">e sede operativa in </w:t>
      </w:r>
      <w:r w:rsidRPr="00DA2EB8">
        <w:rPr>
          <w:rFonts w:ascii="Times New Roman" w:eastAsia="Times New Roman" w:hAnsi="Times New Roman" w:cs="Times New Roman"/>
          <w:color w:val="000000"/>
          <w:sz w:val="24"/>
          <w:szCs w:val="24"/>
        </w:rPr>
        <w:tab/>
        <w:t xml:space="preserve"> </w:t>
      </w:r>
    </w:p>
    <w:p w14:paraId="43D262F3" w14:textId="77777777" w:rsidR="00203BEA" w:rsidRDefault="006410F1" w:rsidP="00203BEA">
      <w:pPr>
        <w:tabs>
          <w:tab w:val="left" w:leader="dot" w:pos="3168"/>
          <w:tab w:val="left" w:pos="4176"/>
          <w:tab w:val="right" w:leader="dot" w:pos="9936"/>
        </w:tabs>
        <w:spacing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via</w:t>
      </w:r>
      <w:r w:rsidR="005170FE" w:rsidRPr="00DA2EB8">
        <w:rPr>
          <w:rFonts w:ascii="Times New Roman" w:eastAsia="Times New Roman" w:hAnsi="Times New Roman" w:cs="Times New Roman"/>
          <w:color w:val="000000"/>
          <w:sz w:val="24"/>
          <w:szCs w:val="24"/>
        </w:rPr>
        <w:t>………………</w:t>
      </w:r>
      <w:proofErr w:type="gramStart"/>
      <w:r w:rsidR="005170FE" w:rsidRPr="00DA2EB8">
        <w:rPr>
          <w:rFonts w:ascii="Times New Roman" w:eastAsia="Times New Roman" w:hAnsi="Times New Roman" w:cs="Times New Roman"/>
          <w:color w:val="000000"/>
          <w:sz w:val="24"/>
          <w:szCs w:val="24"/>
        </w:rPr>
        <w:t>…….</w:t>
      </w:r>
      <w:proofErr w:type="gramEnd"/>
      <w:r w:rsidR="005170FE"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u w:val="single"/>
        </w:rPr>
        <w:t>n...</w:t>
      </w:r>
      <w:r w:rsidRPr="00DA2EB8">
        <w:rPr>
          <w:rFonts w:ascii="Times New Roman" w:eastAsia="Times New Roman" w:hAnsi="Times New Roman" w:cs="Times New Roman"/>
          <w:color w:val="000000"/>
          <w:sz w:val="24"/>
          <w:szCs w:val="24"/>
        </w:rPr>
        <w:t>.</w:t>
      </w:r>
      <w:r w:rsidR="005170FE" w:rsidRPr="00DA2EB8">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P.I. n...</w:t>
      </w:r>
      <w:r w:rsidR="005170FE" w:rsidRPr="00DA2EB8">
        <w:rPr>
          <w:rFonts w:ascii="Times New Roman" w:eastAsia="Times New Roman" w:hAnsi="Times New Roman" w:cs="Times New Roman"/>
          <w:color w:val="000000"/>
          <w:sz w:val="24"/>
          <w:szCs w:val="24"/>
        </w:rPr>
        <w:t xml:space="preserve">....... </w:t>
      </w:r>
      <w:r w:rsidR="00203BEA">
        <w:rPr>
          <w:rFonts w:ascii="Times New Roman" w:eastAsia="Times New Roman" w:hAnsi="Times New Roman" w:cs="Times New Roman"/>
          <w:color w:val="000000"/>
          <w:sz w:val="24"/>
          <w:szCs w:val="24"/>
        </w:rPr>
        <w:t>…………</w:t>
      </w:r>
      <w:proofErr w:type="gramStart"/>
      <w:r w:rsidR="00203BEA">
        <w:rPr>
          <w:rFonts w:ascii="Times New Roman" w:eastAsia="Times New Roman" w:hAnsi="Times New Roman" w:cs="Times New Roman"/>
          <w:color w:val="000000"/>
          <w:sz w:val="24"/>
          <w:szCs w:val="24"/>
        </w:rPr>
        <w:t>…….</w:t>
      </w:r>
      <w:proofErr w:type="gramEnd"/>
      <w:r w:rsidRPr="00DA2EB8">
        <w:rPr>
          <w:rFonts w:ascii="Times New Roman" w:eastAsia="Times New Roman" w:hAnsi="Times New Roman" w:cs="Times New Roman"/>
          <w:color w:val="000000"/>
          <w:sz w:val="24"/>
          <w:szCs w:val="24"/>
        </w:rPr>
        <w:t xml:space="preserve">iscritta al n. </w:t>
      </w:r>
      <w:r w:rsidRPr="00DA2EB8">
        <w:rPr>
          <w:rFonts w:ascii="Times New Roman" w:eastAsia="Times New Roman" w:hAnsi="Times New Roman" w:cs="Times New Roman"/>
          <w:color w:val="000000"/>
          <w:sz w:val="24"/>
          <w:szCs w:val="24"/>
        </w:rPr>
        <w:tab/>
      </w:r>
      <w:r w:rsidR="00203BEA">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dell'Albo </w:t>
      </w:r>
    </w:p>
    <w:p w14:paraId="7DE287B2" w14:textId="77777777" w:rsidR="00203BEA" w:rsidRDefault="006410F1" w:rsidP="00203BEA">
      <w:pPr>
        <w:tabs>
          <w:tab w:val="left" w:leader="dot" w:pos="3168"/>
          <w:tab w:val="left" w:pos="4176"/>
          <w:tab w:val="right" w:leader="dot" w:pos="9936"/>
        </w:tabs>
        <w:spacing w:line="276" w:lineRule="auto"/>
        <w:ind w:left="288"/>
        <w:jc w:val="both"/>
        <w:textAlignment w:val="baseline"/>
        <w:rPr>
          <w:rFonts w:ascii="Times New Roman" w:eastAsia="Times New Roman" w:hAnsi="Times New Roman" w:cs="Times New Roman"/>
          <w:color w:val="000000"/>
          <w:spacing w:val="1"/>
          <w:sz w:val="24"/>
          <w:szCs w:val="24"/>
        </w:rPr>
      </w:pPr>
      <w:r w:rsidRPr="00DA2EB8">
        <w:rPr>
          <w:rFonts w:ascii="Times New Roman" w:eastAsia="Times New Roman" w:hAnsi="Times New Roman" w:cs="Times New Roman"/>
          <w:color w:val="000000"/>
          <w:sz w:val="24"/>
          <w:szCs w:val="24"/>
        </w:rPr>
        <w:t xml:space="preserve">Comunale degli </w:t>
      </w:r>
      <w:r w:rsidR="00D02A59">
        <w:rPr>
          <w:rFonts w:ascii="Times New Roman" w:eastAsia="Times New Roman" w:hAnsi="Times New Roman" w:cs="Times New Roman"/>
          <w:color w:val="000000"/>
          <w:sz w:val="24"/>
          <w:szCs w:val="24"/>
        </w:rPr>
        <w:t>E</w:t>
      </w:r>
      <w:r w:rsidRPr="00DA2EB8">
        <w:rPr>
          <w:rFonts w:ascii="Times New Roman" w:eastAsia="Times New Roman" w:hAnsi="Times New Roman" w:cs="Times New Roman"/>
          <w:color w:val="000000"/>
          <w:sz w:val="24"/>
          <w:szCs w:val="24"/>
        </w:rPr>
        <w:t>nti</w:t>
      </w:r>
      <w:r w:rsidR="00203BEA">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pacing w:val="1"/>
          <w:sz w:val="24"/>
          <w:szCs w:val="24"/>
        </w:rPr>
        <w:t xml:space="preserve">accreditati di cui alla Determinazione </w:t>
      </w:r>
      <w:proofErr w:type="gramStart"/>
      <w:r w:rsidR="00D02A59">
        <w:rPr>
          <w:rFonts w:ascii="Times New Roman" w:eastAsia="Times New Roman" w:hAnsi="Times New Roman" w:cs="Times New Roman"/>
          <w:color w:val="000000"/>
          <w:spacing w:val="1"/>
          <w:sz w:val="24"/>
          <w:szCs w:val="24"/>
        </w:rPr>
        <w:t>dirigenziale  Reg.</w:t>
      </w:r>
      <w:proofErr w:type="gramEnd"/>
      <w:r w:rsidR="00D02A59">
        <w:rPr>
          <w:rFonts w:ascii="Times New Roman" w:eastAsia="Times New Roman" w:hAnsi="Times New Roman" w:cs="Times New Roman"/>
          <w:color w:val="000000"/>
          <w:spacing w:val="1"/>
          <w:sz w:val="24"/>
          <w:szCs w:val="24"/>
        </w:rPr>
        <w:t xml:space="preserve"> Gen. n.___/</w:t>
      </w:r>
      <w:r w:rsidRPr="00DA2EB8">
        <w:rPr>
          <w:rFonts w:ascii="Times New Roman" w:eastAsia="Times New Roman" w:hAnsi="Times New Roman" w:cs="Times New Roman"/>
          <w:color w:val="000000"/>
          <w:spacing w:val="1"/>
          <w:sz w:val="24"/>
          <w:szCs w:val="24"/>
        </w:rPr>
        <w:t xml:space="preserve"> Settore n.</w:t>
      </w:r>
    </w:p>
    <w:p w14:paraId="615FBF46" w14:textId="792AE6BB" w:rsidR="006410F1" w:rsidRPr="00203BEA" w:rsidRDefault="006410F1" w:rsidP="00203BEA">
      <w:pPr>
        <w:tabs>
          <w:tab w:val="left" w:leader="dot" w:pos="3168"/>
          <w:tab w:val="left" w:pos="4176"/>
          <w:tab w:val="right" w:leader="dot" w:pos="9936"/>
        </w:tabs>
        <w:spacing w:line="276" w:lineRule="auto"/>
        <w:ind w:left="288"/>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pacing w:val="1"/>
          <w:sz w:val="24"/>
          <w:szCs w:val="24"/>
        </w:rPr>
        <w:tab/>
        <w:t xml:space="preserve"> del</w:t>
      </w:r>
      <w:r w:rsidR="00D02A59">
        <w:rPr>
          <w:rFonts w:ascii="Times New Roman" w:eastAsia="Times New Roman" w:hAnsi="Times New Roman" w:cs="Times New Roman"/>
          <w:color w:val="000000"/>
          <w:spacing w:val="1"/>
          <w:sz w:val="24"/>
          <w:szCs w:val="24"/>
        </w:rPr>
        <w:t>__________</w:t>
      </w:r>
      <w:r w:rsidRPr="00DA2EB8">
        <w:rPr>
          <w:rFonts w:ascii="Times New Roman" w:eastAsia="Times New Roman" w:hAnsi="Times New Roman" w:cs="Times New Roman"/>
          <w:color w:val="000000"/>
          <w:spacing w:val="1"/>
          <w:sz w:val="24"/>
          <w:szCs w:val="24"/>
        </w:rPr>
        <w:t xml:space="preserve"> </w:t>
      </w:r>
    </w:p>
    <w:p w14:paraId="12774F07" w14:textId="45DA419A" w:rsidR="006410F1" w:rsidRPr="002F3AD2" w:rsidRDefault="006410F1" w:rsidP="002F3AD2">
      <w:pPr>
        <w:spacing w:before="290" w:line="276"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lastRenderedPageBreak/>
        <w:t>SI STIPULA E CONVIENE QUANTO SEGU</w:t>
      </w:r>
      <w:r w:rsidR="002F3AD2">
        <w:rPr>
          <w:rFonts w:ascii="Times New Roman" w:eastAsia="Times New Roman" w:hAnsi="Times New Roman" w:cs="Times New Roman"/>
          <w:b/>
          <w:color w:val="000000"/>
          <w:sz w:val="24"/>
          <w:szCs w:val="24"/>
        </w:rPr>
        <w:t>E</w:t>
      </w:r>
    </w:p>
    <w:p w14:paraId="061F8D19" w14:textId="77777777" w:rsidR="006410F1" w:rsidRPr="00DA2EB8" w:rsidRDefault="006410F1" w:rsidP="006410F1">
      <w:pPr>
        <w:spacing w:before="293" w:line="276" w:lineRule="auto"/>
        <w:jc w:val="both"/>
        <w:textAlignment w:val="baseline"/>
        <w:rPr>
          <w:rFonts w:ascii="Times New Roman" w:eastAsia="Times New Roman" w:hAnsi="Times New Roman" w:cs="Times New Roman"/>
          <w:b/>
          <w:color w:val="000000"/>
          <w:spacing w:val="-1"/>
          <w:sz w:val="24"/>
          <w:szCs w:val="24"/>
        </w:rPr>
      </w:pPr>
    </w:p>
    <w:p w14:paraId="0374AB7D" w14:textId="77777777" w:rsidR="006410F1" w:rsidRPr="00DA2EB8" w:rsidRDefault="006410F1" w:rsidP="006410F1">
      <w:pPr>
        <w:spacing w:before="293" w:line="276" w:lineRule="auto"/>
        <w:jc w:val="center"/>
        <w:textAlignment w:val="baseline"/>
        <w:rPr>
          <w:rFonts w:ascii="Times New Roman" w:eastAsia="Times New Roman" w:hAnsi="Times New Roman" w:cs="Times New Roman"/>
          <w:b/>
          <w:color w:val="000000"/>
          <w:spacing w:val="-1"/>
          <w:sz w:val="24"/>
          <w:szCs w:val="24"/>
        </w:rPr>
      </w:pPr>
      <w:r w:rsidRPr="00DA2EB8">
        <w:rPr>
          <w:rFonts w:ascii="Times New Roman" w:eastAsia="Times New Roman" w:hAnsi="Times New Roman" w:cs="Times New Roman"/>
          <w:b/>
          <w:color w:val="000000"/>
          <w:spacing w:val="-1"/>
          <w:sz w:val="24"/>
          <w:szCs w:val="24"/>
        </w:rPr>
        <w:t>ART. 1</w:t>
      </w:r>
    </w:p>
    <w:p w14:paraId="0B826944" w14:textId="312AD7C4" w:rsidR="006410F1" w:rsidRPr="00DA2EB8" w:rsidRDefault="006410F1" w:rsidP="00C82509">
      <w:pPr>
        <w:spacing w:before="11" w:line="276"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OGGETTO DEL SERVIZIO</w:t>
      </w:r>
    </w:p>
    <w:p w14:paraId="52B251B4" w14:textId="1843275D" w:rsidR="002F3AD2" w:rsidRDefault="006410F1" w:rsidP="002F3AD2">
      <w:pPr>
        <w:spacing w:line="276" w:lineRule="auto"/>
        <w:jc w:val="both"/>
        <w:textAlignment w:val="baseline"/>
        <w:rPr>
          <w:rFonts w:ascii="Times New Roman" w:eastAsia="Times New Roman" w:hAnsi="Times New Roman" w:cs="Times New Roman"/>
          <w:color w:val="000000"/>
          <w:spacing w:val="7"/>
          <w:sz w:val="24"/>
          <w:szCs w:val="24"/>
        </w:rPr>
      </w:pPr>
      <w:r w:rsidRPr="00DA2EB8">
        <w:rPr>
          <w:rFonts w:ascii="Times New Roman" w:eastAsia="Times New Roman" w:hAnsi="Times New Roman" w:cs="Times New Roman"/>
          <w:color w:val="000000"/>
          <w:spacing w:val="7"/>
          <w:sz w:val="24"/>
          <w:szCs w:val="24"/>
        </w:rPr>
        <w:t xml:space="preserve">Il Buono di servizio </w:t>
      </w:r>
      <w:r w:rsidR="00471346" w:rsidRPr="00DA2EB8">
        <w:rPr>
          <w:rFonts w:ascii="Times New Roman" w:eastAsia="Times New Roman" w:hAnsi="Times New Roman" w:cs="Times New Roman"/>
          <w:color w:val="000000"/>
          <w:spacing w:val="7"/>
          <w:sz w:val="24"/>
          <w:szCs w:val="24"/>
        </w:rPr>
        <w:t xml:space="preserve">(voucher) </w:t>
      </w:r>
      <w:r w:rsidRPr="00DA2EB8">
        <w:rPr>
          <w:rFonts w:ascii="Times New Roman" w:eastAsia="Times New Roman" w:hAnsi="Times New Roman" w:cs="Times New Roman"/>
          <w:color w:val="000000"/>
          <w:spacing w:val="7"/>
          <w:sz w:val="24"/>
          <w:szCs w:val="24"/>
        </w:rPr>
        <w:t xml:space="preserve">costituisce titolo valido per l'acquisto delle prestazioni di </w:t>
      </w:r>
      <w:r w:rsidR="006A0CED">
        <w:rPr>
          <w:rFonts w:ascii="Times New Roman" w:eastAsia="Times New Roman" w:hAnsi="Times New Roman" w:cs="Times New Roman"/>
          <w:color w:val="000000"/>
          <w:spacing w:val="7"/>
          <w:sz w:val="24"/>
          <w:szCs w:val="24"/>
        </w:rPr>
        <w:t xml:space="preserve">potenziamento del servizio di assistenza di base erogata dalle istituzioni scolastiche in favore degli alunni disabili e </w:t>
      </w:r>
      <w:r w:rsidR="00203BEA">
        <w:rPr>
          <w:rFonts w:ascii="Times New Roman" w:eastAsia="Times New Roman" w:hAnsi="Times New Roman" w:cs="Times New Roman"/>
          <w:color w:val="000000"/>
          <w:spacing w:val="7"/>
          <w:sz w:val="24"/>
          <w:szCs w:val="24"/>
        </w:rPr>
        <w:t xml:space="preserve">del </w:t>
      </w:r>
      <w:r w:rsidR="006A0CED">
        <w:rPr>
          <w:rFonts w:ascii="Times New Roman" w:eastAsia="Times New Roman" w:hAnsi="Times New Roman" w:cs="Times New Roman"/>
          <w:color w:val="000000"/>
          <w:spacing w:val="7"/>
          <w:sz w:val="24"/>
          <w:szCs w:val="24"/>
        </w:rPr>
        <w:t xml:space="preserve">servizio di trasporto scolastico </w:t>
      </w:r>
      <w:r w:rsidR="00FD3761">
        <w:rPr>
          <w:rFonts w:ascii="Times New Roman" w:eastAsia="Times New Roman" w:hAnsi="Times New Roman" w:cs="Times New Roman"/>
          <w:color w:val="000000"/>
          <w:spacing w:val="7"/>
          <w:sz w:val="24"/>
          <w:szCs w:val="24"/>
        </w:rPr>
        <w:t xml:space="preserve">ed accompagnamento </w:t>
      </w:r>
      <w:r w:rsidR="006A0CED">
        <w:rPr>
          <w:rFonts w:ascii="Times New Roman" w:eastAsia="Times New Roman" w:hAnsi="Times New Roman" w:cs="Times New Roman"/>
          <w:color w:val="000000"/>
          <w:spacing w:val="7"/>
          <w:sz w:val="24"/>
          <w:szCs w:val="24"/>
        </w:rPr>
        <w:t>d</w:t>
      </w:r>
      <w:r w:rsidR="00203BEA">
        <w:rPr>
          <w:rFonts w:ascii="Times New Roman" w:eastAsia="Times New Roman" w:hAnsi="Times New Roman" w:cs="Times New Roman"/>
          <w:color w:val="000000"/>
          <w:spacing w:val="7"/>
          <w:sz w:val="24"/>
          <w:szCs w:val="24"/>
        </w:rPr>
        <w:t xml:space="preserve">i detti alunni, </w:t>
      </w:r>
      <w:r w:rsidRPr="00DA2EB8">
        <w:rPr>
          <w:rFonts w:ascii="Times New Roman" w:eastAsia="Times New Roman" w:hAnsi="Times New Roman" w:cs="Times New Roman"/>
          <w:color w:val="000000"/>
          <w:spacing w:val="-22"/>
          <w:sz w:val="24"/>
          <w:szCs w:val="24"/>
        </w:rPr>
        <w:t>frequentanti le scuole dell’infanzia,</w:t>
      </w:r>
      <w:r w:rsidRPr="00DA2EB8">
        <w:rPr>
          <w:rFonts w:ascii="Times New Roman" w:eastAsia="Times New Roman" w:hAnsi="Times New Roman" w:cs="Times New Roman"/>
          <w:color w:val="000000"/>
          <w:spacing w:val="7"/>
          <w:sz w:val="24"/>
          <w:szCs w:val="24"/>
        </w:rPr>
        <w:t xml:space="preserve"> </w:t>
      </w:r>
      <w:r w:rsidRPr="00DA2EB8">
        <w:rPr>
          <w:rFonts w:ascii="Times New Roman" w:eastAsia="Times New Roman" w:hAnsi="Times New Roman" w:cs="Times New Roman"/>
          <w:color w:val="000000"/>
          <w:sz w:val="24"/>
          <w:szCs w:val="24"/>
        </w:rPr>
        <w:t>primaria e secondaria di primo grado</w:t>
      </w:r>
      <w:r w:rsidR="00203BEA">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residenti nel </w:t>
      </w:r>
      <w:r w:rsidR="00203BEA">
        <w:rPr>
          <w:rFonts w:ascii="Times New Roman" w:eastAsia="Times New Roman" w:hAnsi="Times New Roman" w:cs="Times New Roman"/>
          <w:color w:val="000000"/>
          <w:sz w:val="24"/>
          <w:szCs w:val="24"/>
        </w:rPr>
        <w:t>C</w:t>
      </w:r>
      <w:r w:rsidRPr="00DA2EB8">
        <w:rPr>
          <w:rFonts w:ascii="Times New Roman" w:eastAsia="Times New Roman" w:hAnsi="Times New Roman" w:cs="Times New Roman"/>
          <w:color w:val="000000"/>
          <w:sz w:val="24"/>
          <w:szCs w:val="24"/>
        </w:rPr>
        <w:t>omune di Milazzo</w:t>
      </w:r>
      <w:r w:rsidR="00203BEA">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erogabili da parte degli </w:t>
      </w:r>
      <w:r w:rsidR="00D02A59">
        <w:rPr>
          <w:rFonts w:ascii="Times New Roman" w:eastAsia="Times New Roman" w:hAnsi="Times New Roman" w:cs="Times New Roman"/>
          <w:color w:val="000000"/>
          <w:sz w:val="24"/>
          <w:szCs w:val="24"/>
        </w:rPr>
        <w:t>E</w:t>
      </w:r>
      <w:r w:rsidRPr="00DA2EB8">
        <w:rPr>
          <w:rFonts w:ascii="Times New Roman" w:eastAsia="Times New Roman" w:hAnsi="Times New Roman" w:cs="Times New Roman"/>
          <w:color w:val="000000"/>
          <w:sz w:val="24"/>
          <w:szCs w:val="24"/>
        </w:rPr>
        <w:t>nti accreditati iscritti presso l’apposito Albo Comunale.</w:t>
      </w:r>
    </w:p>
    <w:p w14:paraId="7E5A1012" w14:textId="455E6E17" w:rsidR="006410F1" w:rsidRPr="002F3AD2" w:rsidRDefault="006410F1" w:rsidP="002F3AD2">
      <w:pPr>
        <w:spacing w:line="276" w:lineRule="auto"/>
        <w:jc w:val="both"/>
        <w:textAlignment w:val="baseline"/>
        <w:rPr>
          <w:rFonts w:ascii="Times New Roman" w:eastAsia="Times New Roman" w:hAnsi="Times New Roman" w:cs="Times New Roman"/>
          <w:color w:val="000000"/>
          <w:spacing w:val="7"/>
          <w:sz w:val="24"/>
          <w:szCs w:val="24"/>
        </w:rPr>
      </w:pPr>
      <w:r w:rsidRPr="00DA2EB8">
        <w:rPr>
          <w:rFonts w:ascii="Times New Roman" w:eastAsia="Times New Roman" w:hAnsi="Times New Roman" w:cs="Times New Roman"/>
          <w:color w:val="000000"/>
          <w:sz w:val="24"/>
          <w:szCs w:val="24"/>
        </w:rPr>
        <w:t>L’</w:t>
      </w:r>
      <w:r w:rsidR="00D02A59">
        <w:rPr>
          <w:rFonts w:ascii="Times New Roman" w:eastAsia="Times New Roman" w:hAnsi="Times New Roman" w:cs="Times New Roman"/>
          <w:color w:val="000000"/>
          <w:sz w:val="24"/>
          <w:szCs w:val="24"/>
        </w:rPr>
        <w:t>E</w:t>
      </w:r>
      <w:r w:rsidRPr="00DA2EB8">
        <w:rPr>
          <w:rFonts w:ascii="Times New Roman" w:eastAsia="Times New Roman" w:hAnsi="Times New Roman" w:cs="Times New Roman"/>
          <w:color w:val="000000"/>
          <w:sz w:val="24"/>
          <w:szCs w:val="24"/>
        </w:rPr>
        <w:t xml:space="preserve">nte accreditato si impegna ad eseguire le prestazioni aggiuntive e migliorative indicate in sede di accreditamento, senza alcun onere economico per il Comune. Gli oneri economici inerenti </w:t>
      </w:r>
      <w:proofErr w:type="gramStart"/>
      <w:r w:rsidRPr="00DA2EB8">
        <w:rPr>
          <w:rFonts w:ascii="Times New Roman" w:eastAsia="Times New Roman" w:hAnsi="Times New Roman" w:cs="Times New Roman"/>
          <w:color w:val="000000"/>
          <w:sz w:val="24"/>
          <w:szCs w:val="24"/>
        </w:rPr>
        <w:t>la</w:t>
      </w:r>
      <w:proofErr w:type="gramEnd"/>
      <w:r w:rsidRPr="00DA2EB8">
        <w:rPr>
          <w:rFonts w:ascii="Times New Roman" w:eastAsia="Times New Roman" w:hAnsi="Times New Roman" w:cs="Times New Roman"/>
          <w:color w:val="000000"/>
          <w:sz w:val="24"/>
          <w:szCs w:val="24"/>
        </w:rPr>
        <w:t xml:space="preserve"> realizzazione dei servizi aggiuntivi proposti saranno interamente a carico del contraente che vi provvederà con le spese generali di gestione. L’inosservanza, anche parziale, delle</w:t>
      </w:r>
      <w:r w:rsidRPr="00DA2EB8">
        <w:rPr>
          <w:rFonts w:ascii="Times New Roman" w:eastAsia="Times New Roman" w:hAnsi="Times New Roman" w:cs="Times New Roman"/>
          <w:color w:val="000000"/>
          <w:spacing w:val="2"/>
          <w:sz w:val="24"/>
          <w:szCs w:val="24"/>
        </w:rPr>
        <w:t xml:space="preserve"> prestazioni aggiuntive proposte costituirà inadempimento del presente patto, con conseguente sua rescissione.</w:t>
      </w:r>
      <w:r w:rsidRPr="00DA2EB8">
        <w:rPr>
          <w:rFonts w:ascii="Times New Roman" w:eastAsia="Times New Roman" w:hAnsi="Times New Roman" w:cs="Times New Roman"/>
          <w:b/>
          <w:color w:val="000000"/>
          <w:spacing w:val="-1"/>
          <w:sz w:val="24"/>
          <w:szCs w:val="24"/>
        </w:rPr>
        <w:t xml:space="preserve"> </w:t>
      </w:r>
    </w:p>
    <w:p w14:paraId="6027897C" w14:textId="77777777" w:rsidR="006410F1" w:rsidRPr="00DA2EB8" w:rsidRDefault="006410F1" w:rsidP="006410F1">
      <w:pPr>
        <w:spacing w:before="259" w:line="360" w:lineRule="auto"/>
        <w:jc w:val="center"/>
        <w:textAlignment w:val="baseline"/>
        <w:rPr>
          <w:rFonts w:ascii="Times New Roman" w:eastAsia="Times New Roman" w:hAnsi="Times New Roman" w:cs="Times New Roman"/>
          <w:b/>
          <w:color w:val="000000"/>
          <w:spacing w:val="-1"/>
          <w:sz w:val="24"/>
          <w:szCs w:val="24"/>
        </w:rPr>
      </w:pPr>
      <w:r w:rsidRPr="00DA2EB8">
        <w:rPr>
          <w:rFonts w:ascii="Times New Roman" w:eastAsia="Times New Roman" w:hAnsi="Times New Roman" w:cs="Times New Roman"/>
          <w:b/>
          <w:color w:val="000000"/>
          <w:spacing w:val="-1"/>
          <w:sz w:val="24"/>
          <w:szCs w:val="24"/>
        </w:rPr>
        <w:t>ART.2</w:t>
      </w:r>
    </w:p>
    <w:p w14:paraId="06E69416" w14:textId="69C6975E" w:rsidR="006410F1" w:rsidRPr="00DA2EB8" w:rsidRDefault="006410F1" w:rsidP="00C82509">
      <w:pPr>
        <w:spacing w:before="3"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LIBERTA' DI SCELTA DELL'ASSISTITO</w:t>
      </w:r>
    </w:p>
    <w:p w14:paraId="4556C409" w14:textId="72498D06" w:rsidR="006410F1" w:rsidRPr="00DA2EB8" w:rsidRDefault="006410F1" w:rsidP="00C82509">
      <w:pPr>
        <w:spacing w:line="276" w:lineRule="auto"/>
        <w:jc w:val="both"/>
        <w:textAlignment w:val="baseline"/>
        <w:rPr>
          <w:rFonts w:ascii="Times New Roman" w:eastAsia="Times New Roman" w:hAnsi="Times New Roman" w:cs="Times New Roman"/>
          <w:color w:val="000000"/>
          <w:spacing w:val="2"/>
          <w:sz w:val="24"/>
          <w:szCs w:val="24"/>
        </w:rPr>
      </w:pPr>
      <w:r w:rsidRPr="00DA2EB8">
        <w:rPr>
          <w:rFonts w:ascii="Times New Roman" w:eastAsia="Times New Roman" w:hAnsi="Times New Roman" w:cs="Times New Roman"/>
          <w:color w:val="000000"/>
          <w:spacing w:val="2"/>
          <w:sz w:val="24"/>
          <w:szCs w:val="24"/>
        </w:rPr>
        <w:t>La famiglia dell’</w:t>
      </w:r>
      <w:r w:rsidR="005170FE" w:rsidRPr="00DA2EB8">
        <w:rPr>
          <w:rFonts w:ascii="Times New Roman" w:eastAsia="Times New Roman" w:hAnsi="Times New Roman" w:cs="Times New Roman"/>
          <w:color w:val="000000"/>
          <w:spacing w:val="2"/>
          <w:sz w:val="24"/>
          <w:szCs w:val="24"/>
        </w:rPr>
        <w:t>utente</w:t>
      </w:r>
      <w:r w:rsidRPr="00DA2EB8">
        <w:rPr>
          <w:rFonts w:ascii="Times New Roman" w:eastAsia="Times New Roman" w:hAnsi="Times New Roman" w:cs="Times New Roman"/>
          <w:color w:val="000000"/>
          <w:spacing w:val="2"/>
          <w:sz w:val="24"/>
          <w:szCs w:val="24"/>
        </w:rPr>
        <w:t xml:space="preserve"> individuato</w:t>
      </w:r>
      <w:r w:rsidR="00D02A59">
        <w:rPr>
          <w:rFonts w:ascii="Times New Roman" w:eastAsia="Times New Roman" w:hAnsi="Times New Roman" w:cs="Times New Roman"/>
          <w:color w:val="000000"/>
          <w:spacing w:val="2"/>
          <w:sz w:val="24"/>
          <w:szCs w:val="24"/>
        </w:rPr>
        <w:t>,</w:t>
      </w:r>
      <w:r w:rsidRPr="00DA2EB8">
        <w:rPr>
          <w:rFonts w:ascii="Times New Roman" w:eastAsia="Times New Roman" w:hAnsi="Times New Roman" w:cs="Times New Roman"/>
          <w:color w:val="000000"/>
          <w:spacing w:val="2"/>
          <w:sz w:val="24"/>
          <w:szCs w:val="24"/>
        </w:rPr>
        <w:t xml:space="preserve"> quale beneficiario del servizio</w:t>
      </w:r>
      <w:r w:rsidR="00D02A59">
        <w:rPr>
          <w:rFonts w:ascii="Times New Roman" w:eastAsia="Times New Roman" w:hAnsi="Times New Roman" w:cs="Times New Roman"/>
          <w:color w:val="000000"/>
          <w:spacing w:val="2"/>
          <w:sz w:val="24"/>
          <w:szCs w:val="24"/>
        </w:rPr>
        <w:t>,</w:t>
      </w:r>
      <w:r w:rsidRPr="00DA2EB8">
        <w:rPr>
          <w:rFonts w:ascii="Times New Roman" w:eastAsia="Times New Roman" w:hAnsi="Times New Roman" w:cs="Times New Roman"/>
          <w:color w:val="000000"/>
          <w:spacing w:val="2"/>
          <w:sz w:val="24"/>
          <w:szCs w:val="24"/>
        </w:rPr>
        <w:t xml:space="preserve"> sceglie liberamente dall'Albo Comunale</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z w:val="24"/>
          <w:szCs w:val="24"/>
        </w:rPr>
        <w:t>degli Enti Accreditati il soggetto a cui rivolgersi per l'erogazione delle prestazioni.</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z w:val="24"/>
          <w:szCs w:val="24"/>
        </w:rPr>
        <w:t>La stessa, qualora subentrino reali motivi di insoddisfazione durante l'erogazione delle prestazioni medesime,</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pacing w:val="3"/>
          <w:sz w:val="24"/>
          <w:szCs w:val="24"/>
        </w:rPr>
        <w:t xml:space="preserve">ha la facoltà di scegliere un altro </w:t>
      </w:r>
      <w:r w:rsidR="00D02A59">
        <w:rPr>
          <w:rFonts w:ascii="Times New Roman" w:eastAsia="Times New Roman" w:hAnsi="Times New Roman" w:cs="Times New Roman"/>
          <w:color w:val="000000"/>
          <w:spacing w:val="3"/>
          <w:sz w:val="24"/>
          <w:szCs w:val="24"/>
        </w:rPr>
        <w:t>E</w:t>
      </w:r>
      <w:r w:rsidRPr="00DA2EB8">
        <w:rPr>
          <w:rFonts w:ascii="Times New Roman" w:eastAsia="Times New Roman" w:hAnsi="Times New Roman" w:cs="Times New Roman"/>
          <w:color w:val="000000"/>
          <w:spacing w:val="3"/>
          <w:sz w:val="24"/>
          <w:szCs w:val="24"/>
        </w:rPr>
        <w:t>nte accreditato comunicando per iscritto all’Ufficio di Servizio Sociale</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z w:val="24"/>
          <w:szCs w:val="24"/>
        </w:rPr>
        <w:t>del Comune la volontà di scelta o di modifica del fornitore della prestazione di servizio.</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pacing w:val="3"/>
          <w:sz w:val="24"/>
          <w:szCs w:val="24"/>
        </w:rPr>
        <w:t>L'</w:t>
      </w:r>
      <w:r w:rsidR="00D02A59">
        <w:rPr>
          <w:rFonts w:ascii="Times New Roman" w:eastAsia="Times New Roman" w:hAnsi="Times New Roman" w:cs="Times New Roman"/>
          <w:color w:val="000000"/>
          <w:spacing w:val="3"/>
          <w:sz w:val="24"/>
          <w:szCs w:val="24"/>
        </w:rPr>
        <w:t>E</w:t>
      </w:r>
      <w:r w:rsidRPr="00DA2EB8">
        <w:rPr>
          <w:rFonts w:ascii="Times New Roman" w:eastAsia="Times New Roman" w:hAnsi="Times New Roman" w:cs="Times New Roman"/>
          <w:color w:val="000000"/>
          <w:spacing w:val="3"/>
          <w:sz w:val="24"/>
          <w:szCs w:val="24"/>
        </w:rPr>
        <w:t>nte accreditato nulla avrà a pretendere dall’Amministrazione Comunale per non essere stato scelto da</w:t>
      </w:r>
      <w:r w:rsidR="00DA2EB8">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z w:val="24"/>
          <w:szCs w:val="24"/>
        </w:rPr>
        <w:t>alcun utente o per avere effettuato solo prestazioni minime.</w:t>
      </w:r>
    </w:p>
    <w:p w14:paraId="2CAB5BCC" w14:textId="77777777" w:rsidR="006410F1" w:rsidRPr="00DA2EB8" w:rsidRDefault="006410F1" w:rsidP="006410F1">
      <w:pPr>
        <w:spacing w:before="265" w:line="360" w:lineRule="auto"/>
        <w:jc w:val="center"/>
        <w:textAlignment w:val="baseline"/>
        <w:rPr>
          <w:rFonts w:ascii="Times New Roman" w:eastAsia="Times New Roman" w:hAnsi="Times New Roman" w:cs="Times New Roman"/>
          <w:b/>
          <w:color w:val="000000"/>
          <w:spacing w:val="-1"/>
          <w:sz w:val="24"/>
          <w:szCs w:val="24"/>
        </w:rPr>
      </w:pPr>
      <w:r w:rsidRPr="00DA2EB8">
        <w:rPr>
          <w:rFonts w:ascii="Times New Roman" w:eastAsia="Times New Roman" w:hAnsi="Times New Roman" w:cs="Times New Roman"/>
          <w:b/>
          <w:color w:val="000000"/>
          <w:spacing w:val="-1"/>
          <w:sz w:val="24"/>
          <w:szCs w:val="24"/>
        </w:rPr>
        <w:t>ART.3</w:t>
      </w:r>
    </w:p>
    <w:p w14:paraId="44ED625F" w14:textId="77777777" w:rsidR="006410F1" w:rsidRPr="00DA2EB8" w:rsidRDefault="006410F1" w:rsidP="006410F1">
      <w:pPr>
        <w:spacing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VALORE DEL BUONO DI SERVIZIO</w:t>
      </w:r>
    </w:p>
    <w:p w14:paraId="3760B7D7" w14:textId="5B9417F3" w:rsidR="006410F1" w:rsidRPr="00C82509" w:rsidRDefault="006410F1" w:rsidP="00C82509">
      <w:pPr>
        <w:spacing w:line="276" w:lineRule="auto"/>
        <w:ind w:right="144"/>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 xml:space="preserve">Il valore unitario complessivo del buono-voucher di servizio è stabilito secondo lo schema che segue, elaborato sulla base dell’analisi dei costi relativi ai corrispettivi orari del costo delle prestazioni assistenziali redatti tenendo conto degli oneri connessi all’applicazione del CCNL in atto vigente per le cooperative sociali comparto socio-assistenziale-educativo delle cooperative </w:t>
      </w:r>
      <w:proofErr w:type="gramStart"/>
      <w:r w:rsidRPr="00DA2EB8">
        <w:rPr>
          <w:rFonts w:ascii="Times New Roman" w:eastAsia="Times New Roman" w:hAnsi="Times New Roman" w:cs="Times New Roman"/>
          <w:color w:val="000000"/>
          <w:sz w:val="24"/>
          <w:szCs w:val="24"/>
        </w:rPr>
        <w:t>sociali</w:t>
      </w:r>
      <w:r w:rsidRPr="00DA2EB8">
        <w:rPr>
          <w:rFonts w:ascii="Times New Roman" w:eastAsia="Times New Roman" w:hAnsi="Times New Roman" w:cs="Times New Roman"/>
          <w:b/>
          <w:color w:val="000000"/>
          <w:sz w:val="24"/>
          <w:szCs w:val="24"/>
        </w:rPr>
        <w:t xml:space="preserve"> </w:t>
      </w:r>
      <w:r w:rsidR="00560A4A" w:rsidRPr="00DA2EB8">
        <w:rPr>
          <w:rFonts w:ascii="Times New Roman" w:eastAsia="Times New Roman" w:hAnsi="Times New Roman" w:cs="Times New Roman"/>
          <w:b/>
          <w:color w:val="000000"/>
          <w:sz w:val="24"/>
          <w:szCs w:val="24"/>
        </w:rPr>
        <w:t xml:space="preserve"> </w:t>
      </w:r>
      <w:r w:rsidRPr="00DA2EB8">
        <w:rPr>
          <w:rFonts w:ascii="Times New Roman" w:eastAsia="Times New Roman" w:hAnsi="Times New Roman" w:cs="Times New Roman"/>
          <w:color w:val="000000"/>
          <w:sz w:val="24"/>
          <w:szCs w:val="24"/>
        </w:rPr>
        <w:t>e</w:t>
      </w:r>
      <w:proofErr w:type="gramEnd"/>
      <w:r w:rsidRPr="00DA2EB8">
        <w:rPr>
          <w:rFonts w:ascii="Times New Roman" w:eastAsia="Times New Roman" w:hAnsi="Times New Roman" w:cs="Times New Roman"/>
          <w:color w:val="000000"/>
          <w:sz w:val="24"/>
          <w:szCs w:val="24"/>
        </w:rPr>
        <w:t xml:space="preserve"> precisamente</w:t>
      </w:r>
      <w:r w:rsidR="00DA2EB8">
        <w:rPr>
          <w:rFonts w:ascii="Times New Roman" w:eastAsia="Times New Roman" w:hAnsi="Times New Roman" w:cs="Times New Roman"/>
          <w:color w:val="000000"/>
          <w:sz w:val="24"/>
          <w:szCs w:val="24"/>
        </w:rPr>
        <w:t>:</w:t>
      </w:r>
    </w:p>
    <w:tbl>
      <w:tblPr>
        <w:tblW w:w="10179" w:type="dxa"/>
        <w:tblInd w:w="163" w:type="dxa"/>
        <w:tblLayout w:type="fixed"/>
        <w:tblCellMar>
          <w:left w:w="0" w:type="dxa"/>
          <w:right w:w="0" w:type="dxa"/>
        </w:tblCellMar>
        <w:tblLook w:val="04A0" w:firstRow="1" w:lastRow="0" w:firstColumn="1" w:lastColumn="0" w:noHBand="0" w:noVBand="1"/>
      </w:tblPr>
      <w:tblGrid>
        <w:gridCol w:w="4509"/>
        <w:gridCol w:w="5670"/>
      </w:tblGrid>
      <w:tr w:rsidR="006410F1" w:rsidRPr="00DA2EB8" w14:paraId="2C924751" w14:textId="77777777" w:rsidTr="006123A1">
        <w:trPr>
          <w:trHeight w:hRule="exact" w:val="1288"/>
        </w:trPr>
        <w:tc>
          <w:tcPr>
            <w:tcW w:w="4509" w:type="dxa"/>
            <w:tcBorders>
              <w:top w:val="single" w:sz="5" w:space="0" w:color="000000"/>
              <w:left w:val="single" w:sz="5" w:space="0" w:color="000000"/>
              <w:bottom w:val="single" w:sz="5" w:space="0" w:color="000000"/>
              <w:right w:val="single" w:sz="5" w:space="0" w:color="000000"/>
            </w:tcBorders>
            <w:vAlign w:val="center"/>
          </w:tcPr>
          <w:p w14:paraId="1479830F" w14:textId="63E7093E" w:rsidR="006410F1" w:rsidRPr="00DA2EB8" w:rsidRDefault="006410F1" w:rsidP="00444A5D">
            <w:pPr>
              <w:spacing w:line="240" w:lineRule="auto"/>
              <w:ind w:left="77"/>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Voucher</w:t>
            </w:r>
            <w:r w:rsidR="00471346" w:rsidRPr="00DA2EB8">
              <w:rPr>
                <w:rFonts w:ascii="Times New Roman" w:eastAsia="Times New Roman" w:hAnsi="Times New Roman" w:cs="Times New Roman"/>
                <w:color w:val="000000"/>
                <w:sz w:val="24"/>
                <w:szCs w:val="24"/>
              </w:rPr>
              <w:t xml:space="preserve"> </w:t>
            </w:r>
            <w:r w:rsidR="00444A5D">
              <w:rPr>
                <w:rFonts w:ascii="Times New Roman" w:eastAsia="Times New Roman" w:hAnsi="Times New Roman" w:cs="Times New Roman"/>
                <w:color w:val="000000"/>
                <w:sz w:val="24"/>
                <w:szCs w:val="24"/>
              </w:rPr>
              <w:t xml:space="preserve">potenziamento del servizio di assistenza di base erogata dalle istituzioni scolastiche in favore degli alunni disabili gravi </w:t>
            </w:r>
          </w:p>
        </w:tc>
        <w:tc>
          <w:tcPr>
            <w:tcW w:w="5670" w:type="dxa"/>
            <w:tcBorders>
              <w:top w:val="single" w:sz="5" w:space="0" w:color="000000"/>
              <w:left w:val="single" w:sz="5" w:space="0" w:color="000000"/>
              <w:bottom w:val="single" w:sz="5" w:space="0" w:color="000000"/>
              <w:right w:val="single" w:sz="5" w:space="0" w:color="000000"/>
            </w:tcBorders>
            <w:vAlign w:val="center"/>
          </w:tcPr>
          <w:p w14:paraId="4D443CE4" w14:textId="6C2E3B19" w:rsidR="006123A1" w:rsidRDefault="00344A4B" w:rsidP="00444A5D">
            <w:pPr>
              <w:spacing w:line="240" w:lineRule="auto"/>
              <w:ind w:right="1555"/>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 xml:space="preserve">Costo </w:t>
            </w:r>
            <w:r w:rsidR="00471346" w:rsidRPr="00DA2EB8">
              <w:rPr>
                <w:rFonts w:ascii="Times New Roman" w:eastAsia="Times New Roman" w:hAnsi="Times New Roman" w:cs="Times New Roman"/>
                <w:color w:val="000000"/>
                <w:sz w:val="24"/>
                <w:szCs w:val="24"/>
              </w:rPr>
              <w:t xml:space="preserve">orario </w:t>
            </w:r>
            <w:r w:rsidR="006410F1" w:rsidRPr="00DA2EB8">
              <w:rPr>
                <w:rFonts w:ascii="Times New Roman" w:eastAsia="Times New Roman" w:hAnsi="Times New Roman" w:cs="Times New Roman"/>
                <w:color w:val="000000"/>
                <w:sz w:val="24"/>
                <w:szCs w:val="24"/>
              </w:rPr>
              <w:t>personale</w:t>
            </w:r>
            <w:r w:rsidR="00471346" w:rsidRPr="00DA2EB8">
              <w:rPr>
                <w:rFonts w:ascii="Times New Roman" w:eastAsia="Times New Roman" w:hAnsi="Times New Roman" w:cs="Times New Roman"/>
                <w:color w:val="000000"/>
                <w:sz w:val="24"/>
                <w:szCs w:val="24"/>
              </w:rPr>
              <w:t xml:space="preserve"> onnicomprensivo di oneri di gestione, sicurezza</w:t>
            </w:r>
            <w:r w:rsidR="006123A1">
              <w:rPr>
                <w:rFonts w:ascii="Times New Roman" w:eastAsia="Times New Roman" w:hAnsi="Times New Roman" w:cs="Times New Roman"/>
                <w:color w:val="000000"/>
                <w:sz w:val="24"/>
                <w:szCs w:val="24"/>
              </w:rPr>
              <w:t xml:space="preserve">, rispetto normativa anti covid 19 </w:t>
            </w:r>
            <w:r w:rsidR="00471346" w:rsidRPr="00DA2EB8">
              <w:rPr>
                <w:rFonts w:ascii="Times New Roman" w:eastAsia="Times New Roman" w:hAnsi="Times New Roman" w:cs="Times New Roman"/>
                <w:color w:val="000000"/>
                <w:sz w:val="24"/>
                <w:szCs w:val="24"/>
              </w:rPr>
              <w:t>ed Iva</w:t>
            </w:r>
            <w:r w:rsidR="006123A1">
              <w:rPr>
                <w:rFonts w:ascii="Times New Roman" w:eastAsia="Times New Roman" w:hAnsi="Times New Roman" w:cs="Times New Roman"/>
                <w:color w:val="000000"/>
                <w:sz w:val="24"/>
                <w:szCs w:val="24"/>
              </w:rPr>
              <w:t xml:space="preserve"> 5%</w:t>
            </w:r>
          </w:p>
          <w:p w14:paraId="14A582A9" w14:textId="2E53FC52" w:rsidR="006410F1" w:rsidRPr="00DA2EB8" w:rsidRDefault="006410F1" w:rsidP="00444A5D">
            <w:pPr>
              <w:spacing w:line="240" w:lineRule="auto"/>
              <w:ind w:right="1555"/>
              <w:textAlignment w:val="baseline"/>
              <w:rPr>
                <w:rFonts w:ascii="Times New Roman" w:eastAsia="Times New Roman" w:hAnsi="Times New Roman" w:cs="Times New Roman"/>
                <w:color w:val="000000"/>
                <w:sz w:val="24"/>
                <w:szCs w:val="24"/>
              </w:rPr>
            </w:pPr>
          </w:p>
        </w:tc>
      </w:tr>
      <w:tr w:rsidR="006410F1" w:rsidRPr="00DA2EB8" w14:paraId="7F26A964" w14:textId="77777777" w:rsidTr="00471346">
        <w:trPr>
          <w:trHeight w:hRule="exact" w:val="264"/>
        </w:trPr>
        <w:tc>
          <w:tcPr>
            <w:tcW w:w="4509" w:type="dxa"/>
            <w:tcBorders>
              <w:top w:val="single" w:sz="5" w:space="0" w:color="000000"/>
              <w:left w:val="single" w:sz="5" w:space="0" w:color="000000"/>
              <w:bottom w:val="single" w:sz="5" w:space="0" w:color="000000"/>
              <w:right w:val="single" w:sz="5" w:space="0" w:color="000000"/>
            </w:tcBorders>
            <w:vAlign w:val="center"/>
          </w:tcPr>
          <w:p w14:paraId="02C6B191" w14:textId="28F0EDDF" w:rsidR="006410F1" w:rsidRPr="00DA2EB8" w:rsidRDefault="00444A5D" w:rsidP="003322CD">
            <w:pPr>
              <w:spacing w:after="4" w:line="360" w:lineRule="auto"/>
              <w:ind w:left="77"/>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OSA        C1                                                                                                                                                                                                                                                                                                                                                                                                  </w:t>
            </w:r>
            <w:r w:rsidR="006410F1" w:rsidRPr="00DA2EB8">
              <w:rPr>
                <w:rFonts w:ascii="Times New Roman" w:eastAsia="Times New Roman" w:hAnsi="Times New Roman" w:cs="Times New Roman"/>
                <w:color w:val="000000"/>
                <w:sz w:val="24"/>
                <w:szCs w:val="24"/>
              </w:rPr>
              <w:t>cat. D/1</w:t>
            </w:r>
          </w:p>
        </w:tc>
        <w:tc>
          <w:tcPr>
            <w:tcW w:w="5670" w:type="dxa"/>
            <w:tcBorders>
              <w:top w:val="single" w:sz="5" w:space="0" w:color="000000"/>
              <w:left w:val="single" w:sz="5" w:space="0" w:color="000000"/>
              <w:bottom w:val="single" w:sz="5" w:space="0" w:color="000000"/>
              <w:right w:val="single" w:sz="5" w:space="0" w:color="000000"/>
            </w:tcBorders>
            <w:vAlign w:val="center"/>
          </w:tcPr>
          <w:p w14:paraId="1B96B190" w14:textId="1C593F84" w:rsidR="006410F1" w:rsidRPr="00DA2EB8" w:rsidRDefault="00444A5D" w:rsidP="003322CD">
            <w:pPr>
              <w:tabs>
                <w:tab w:val="decimal" w:pos="288"/>
              </w:tabs>
              <w:spacing w:after="4"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€ 19,11 </w:t>
            </w:r>
          </w:p>
        </w:tc>
      </w:tr>
      <w:tr w:rsidR="00444A5D" w:rsidRPr="00DA2EB8" w14:paraId="2E26EC72" w14:textId="77777777" w:rsidTr="00444A5D">
        <w:trPr>
          <w:trHeight w:hRule="exact" w:val="1231"/>
        </w:trPr>
        <w:tc>
          <w:tcPr>
            <w:tcW w:w="4509" w:type="dxa"/>
            <w:tcBorders>
              <w:top w:val="single" w:sz="5" w:space="0" w:color="000000"/>
              <w:left w:val="single" w:sz="5" w:space="0" w:color="000000"/>
              <w:bottom w:val="single" w:sz="5" w:space="0" w:color="000000"/>
              <w:right w:val="single" w:sz="5" w:space="0" w:color="000000"/>
            </w:tcBorders>
            <w:vAlign w:val="center"/>
          </w:tcPr>
          <w:p w14:paraId="409C5D3A" w14:textId="77777777" w:rsidR="00444A5D" w:rsidRDefault="00444A5D" w:rsidP="002F3AD2">
            <w:pPr>
              <w:spacing w:after="4" w:line="240" w:lineRule="auto"/>
              <w:ind w:left="77"/>
              <w:textAlignment w:val="baseline"/>
              <w:rPr>
                <w:rFonts w:ascii="Times New Roman" w:eastAsia="Times New Roman" w:hAnsi="Times New Roman" w:cs="Times New Roman"/>
                <w:color w:val="000000"/>
                <w:sz w:val="24"/>
                <w:szCs w:val="24"/>
              </w:rPr>
            </w:pPr>
            <w:proofErr w:type="gramStart"/>
            <w:r w:rsidRPr="00DA2EB8">
              <w:rPr>
                <w:rFonts w:ascii="Times New Roman" w:eastAsia="Times New Roman" w:hAnsi="Times New Roman" w:cs="Times New Roman"/>
                <w:color w:val="000000"/>
                <w:sz w:val="24"/>
                <w:szCs w:val="24"/>
              </w:rPr>
              <w:t xml:space="preserve">Voucher </w:t>
            </w:r>
            <w:r>
              <w:rPr>
                <w:rFonts w:ascii="Times New Roman" w:eastAsia="Times New Roman" w:hAnsi="Times New Roman" w:cs="Times New Roman"/>
                <w:color w:val="000000"/>
                <w:sz w:val="24"/>
                <w:szCs w:val="24"/>
              </w:rPr>
              <w:t xml:space="preserve"> del</w:t>
            </w:r>
            <w:proofErr w:type="gramEnd"/>
            <w:r>
              <w:rPr>
                <w:rFonts w:ascii="Times New Roman" w:eastAsia="Times New Roman" w:hAnsi="Times New Roman" w:cs="Times New Roman"/>
                <w:color w:val="000000"/>
                <w:sz w:val="24"/>
                <w:szCs w:val="24"/>
              </w:rPr>
              <w:t xml:space="preserve"> servizio di trasporto ed accompagnamento  accompagnamento </w:t>
            </w:r>
          </w:p>
          <w:p w14:paraId="23393B70" w14:textId="77777777" w:rsidR="002F3AD2" w:rsidRDefault="002F3AD2" w:rsidP="002F3AD2">
            <w:pPr>
              <w:spacing w:after="4" w:line="240" w:lineRule="auto"/>
              <w:ind w:left="77"/>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 C1</w:t>
            </w:r>
          </w:p>
          <w:p w14:paraId="418754E7" w14:textId="2D659632" w:rsidR="002F3AD2" w:rsidRPr="00DA2EB8" w:rsidRDefault="002F3AD2" w:rsidP="002F3AD2">
            <w:pPr>
              <w:spacing w:after="4" w:line="240" w:lineRule="auto"/>
              <w:ind w:left="77"/>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AUTISTA B1 </w:t>
            </w:r>
          </w:p>
        </w:tc>
        <w:tc>
          <w:tcPr>
            <w:tcW w:w="5670" w:type="dxa"/>
            <w:tcBorders>
              <w:top w:val="single" w:sz="5" w:space="0" w:color="000000"/>
              <w:left w:val="single" w:sz="5" w:space="0" w:color="000000"/>
              <w:bottom w:val="single" w:sz="5" w:space="0" w:color="000000"/>
              <w:right w:val="single" w:sz="5" w:space="0" w:color="000000"/>
            </w:tcBorders>
            <w:vAlign w:val="center"/>
          </w:tcPr>
          <w:p w14:paraId="7FD0FE60" w14:textId="3255A7CE" w:rsidR="00444A5D" w:rsidRDefault="00444A5D" w:rsidP="002F3AD2">
            <w:pPr>
              <w:tabs>
                <w:tab w:val="decimal" w:pos="288"/>
              </w:tabs>
              <w:spacing w:after="4" w:line="240" w:lineRule="auto"/>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Costo orario personale</w:t>
            </w:r>
            <w:r w:rsidR="002F3AD2">
              <w:rPr>
                <w:rFonts w:ascii="Times New Roman" w:eastAsia="Times New Roman" w:hAnsi="Times New Roman" w:cs="Times New Roman"/>
                <w:color w:val="000000"/>
                <w:sz w:val="24"/>
                <w:szCs w:val="24"/>
              </w:rPr>
              <w:t xml:space="preserve">/utilizzo mezzo </w:t>
            </w:r>
            <w:r w:rsidRPr="00DA2EB8">
              <w:rPr>
                <w:rFonts w:ascii="Times New Roman" w:eastAsia="Times New Roman" w:hAnsi="Times New Roman" w:cs="Times New Roman"/>
                <w:color w:val="000000"/>
                <w:sz w:val="24"/>
                <w:szCs w:val="24"/>
              </w:rPr>
              <w:t>o</w:t>
            </w:r>
            <w:r w:rsidR="00FD3761">
              <w:rPr>
                <w:rFonts w:ascii="Times New Roman" w:eastAsia="Times New Roman" w:hAnsi="Times New Roman" w:cs="Times New Roman"/>
                <w:color w:val="000000"/>
                <w:sz w:val="24"/>
                <w:szCs w:val="24"/>
              </w:rPr>
              <w:t>m</w:t>
            </w:r>
            <w:r w:rsidRPr="00DA2EB8">
              <w:rPr>
                <w:rFonts w:ascii="Times New Roman" w:eastAsia="Times New Roman" w:hAnsi="Times New Roman" w:cs="Times New Roman"/>
                <w:color w:val="000000"/>
                <w:sz w:val="24"/>
                <w:szCs w:val="24"/>
              </w:rPr>
              <w:t>nicomprensivo di oneri di gestione, sicurezza</w:t>
            </w:r>
            <w:r>
              <w:rPr>
                <w:rFonts w:ascii="Times New Roman" w:eastAsia="Times New Roman" w:hAnsi="Times New Roman" w:cs="Times New Roman"/>
                <w:color w:val="000000"/>
                <w:sz w:val="24"/>
                <w:szCs w:val="24"/>
              </w:rPr>
              <w:t xml:space="preserve">, rispetto normativa anti covid 19 </w:t>
            </w:r>
            <w:r w:rsidRPr="00DA2EB8">
              <w:rPr>
                <w:rFonts w:ascii="Times New Roman" w:eastAsia="Times New Roman" w:hAnsi="Times New Roman" w:cs="Times New Roman"/>
                <w:color w:val="000000"/>
                <w:sz w:val="24"/>
                <w:szCs w:val="24"/>
              </w:rPr>
              <w:t>ed Iva</w:t>
            </w:r>
            <w:r>
              <w:rPr>
                <w:rFonts w:ascii="Times New Roman" w:eastAsia="Times New Roman" w:hAnsi="Times New Roman" w:cs="Times New Roman"/>
                <w:color w:val="000000"/>
                <w:sz w:val="24"/>
                <w:szCs w:val="24"/>
              </w:rPr>
              <w:t xml:space="preserve"> 5%</w:t>
            </w:r>
          </w:p>
          <w:p w14:paraId="0FBBAEA0" w14:textId="40701EA9" w:rsidR="00444A5D" w:rsidRPr="00DA2EB8" w:rsidRDefault="002F3AD2" w:rsidP="002F3AD2">
            <w:pPr>
              <w:tabs>
                <w:tab w:val="decimal" w:pos="288"/>
              </w:tabs>
              <w:spacing w:after="4"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€ 20,47</w:t>
            </w:r>
          </w:p>
        </w:tc>
      </w:tr>
    </w:tbl>
    <w:p w14:paraId="1E840BF2" w14:textId="7B23B4E4" w:rsidR="00C82509" w:rsidRPr="002F3AD2" w:rsidRDefault="006410F1" w:rsidP="002F3AD2">
      <w:pPr>
        <w:spacing w:line="276" w:lineRule="auto"/>
        <w:ind w:left="142"/>
        <w:jc w:val="both"/>
        <w:textAlignment w:val="baseline"/>
        <w:rPr>
          <w:rFonts w:ascii="Times New Roman" w:eastAsia="Times New Roman" w:hAnsi="Times New Roman" w:cs="Times New Roman"/>
          <w:color w:val="000000"/>
          <w:sz w:val="24"/>
          <w:szCs w:val="24"/>
        </w:rPr>
      </w:pPr>
      <w:r w:rsidRPr="003322CD">
        <w:rPr>
          <w:rFonts w:ascii="Times New Roman" w:eastAsia="Times New Roman" w:hAnsi="Times New Roman" w:cs="Times New Roman"/>
          <w:color w:val="000000"/>
          <w:spacing w:val="2"/>
          <w:sz w:val="24"/>
          <w:szCs w:val="24"/>
        </w:rPr>
        <w:lastRenderedPageBreak/>
        <w:t>A tal fine si precisa che le spese sostenute nei limiti della gestione ordinaria del servizio, per l'acquisto dei</w:t>
      </w:r>
      <w:r w:rsidR="00DA2EB8" w:rsidRPr="003322CD">
        <w:rPr>
          <w:rFonts w:ascii="Times New Roman" w:eastAsia="Times New Roman" w:hAnsi="Times New Roman" w:cs="Times New Roman"/>
          <w:color w:val="000000"/>
          <w:spacing w:val="2"/>
          <w:sz w:val="24"/>
          <w:szCs w:val="24"/>
        </w:rPr>
        <w:t xml:space="preserve"> </w:t>
      </w:r>
      <w:r w:rsidRPr="003322CD">
        <w:rPr>
          <w:rFonts w:ascii="Times New Roman" w:eastAsia="Times New Roman" w:hAnsi="Times New Roman" w:cs="Times New Roman"/>
          <w:color w:val="000000"/>
          <w:spacing w:val="4"/>
          <w:sz w:val="24"/>
          <w:szCs w:val="24"/>
        </w:rPr>
        <w:t xml:space="preserve">mezzi di protezione individuale (es. mascherine, guanti monouso...) e per i mezzi di trasporto compreso il carburante, </w:t>
      </w:r>
      <w:r w:rsidRPr="003322CD">
        <w:rPr>
          <w:rFonts w:ascii="Times New Roman" w:eastAsia="Times New Roman" w:hAnsi="Times New Roman" w:cs="Times New Roman"/>
          <w:color w:val="000000"/>
          <w:sz w:val="24"/>
          <w:szCs w:val="24"/>
        </w:rPr>
        <w:t xml:space="preserve">sono a totale carico degli </w:t>
      </w:r>
      <w:r w:rsidR="00C82509">
        <w:rPr>
          <w:rFonts w:ascii="Times New Roman" w:eastAsia="Times New Roman" w:hAnsi="Times New Roman" w:cs="Times New Roman"/>
          <w:color w:val="000000"/>
          <w:sz w:val="24"/>
          <w:szCs w:val="24"/>
        </w:rPr>
        <w:t>E</w:t>
      </w:r>
      <w:r w:rsidRPr="003322CD">
        <w:rPr>
          <w:rFonts w:ascii="Times New Roman" w:eastAsia="Times New Roman" w:hAnsi="Times New Roman" w:cs="Times New Roman"/>
          <w:color w:val="000000"/>
          <w:sz w:val="24"/>
          <w:szCs w:val="24"/>
        </w:rPr>
        <w:t>nti accreditati.</w:t>
      </w:r>
    </w:p>
    <w:p w14:paraId="3D9445F0" w14:textId="77777777" w:rsidR="006410F1" w:rsidRPr="00DA2EB8" w:rsidRDefault="006410F1" w:rsidP="006410F1">
      <w:pPr>
        <w:spacing w:before="265"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ART.4</w:t>
      </w:r>
    </w:p>
    <w:p w14:paraId="7C4BE71E" w14:textId="77777777" w:rsidR="006410F1" w:rsidRPr="00DA2EB8" w:rsidRDefault="006410F1" w:rsidP="006410F1">
      <w:pPr>
        <w:spacing w:before="2"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MODALITA' ORGANIZZATIVE E PAGAMENTO DELLE PRESTAZIONI</w:t>
      </w:r>
    </w:p>
    <w:p w14:paraId="21A2F034" w14:textId="77777777" w:rsidR="00203BEA" w:rsidRDefault="006410F1" w:rsidP="00203BEA">
      <w:pPr>
        <w:spacing w:after="0" w:line="276" w:lineRule="auto"/>
        <w:jc w:val="both"/>
        <w:rPr>
          <w:rFonts w:ascii="Times New Roman" w:hAnsi="Times New Roman" w:cs="Times New Roman"/>
          <w:sz w:val="24"/>
          <w:szCs w:val="24"/>
        </w:rPr>
      </w:pPr>
      <w:r w:rsidRPr="005D414E">
        <w:rPr>
          <w:rFonts w:ascii="Times New Roman" w:hAnsi="Times New Roman" w:cs="Times New Roman"/>
          <w:spacing w:val="1"/>
          <w:sz w:val="24"/>
          <w:szCs w:val="24"/>
        </w:rPr>
        <w:t>L'</w:t>
      </w:r>
      <w:r w:rsidR="003322CD" w:rsidRPr="005D414E">
        <w:rPr>
          <w:rFonts w:ascii="Times New Roman" w:hAnsi="Times New Roman" w:cs="Times New Roman"/>
          <w:spacing w:val="1"/>
          <w:sz w:val="24"/>
          <w:szCs w:val="24"/>
        </w:rPr>
        <w:t>E</w:t>
      </w:r>
      <w:r w:rsidRPr="005D414E">
        <w:rPr>
          <w:rFonts w:ascii="Times New Roman" w:hAnsi="Times New Roman" w:cs="Times New Roman"/>
          <w:spacing w:val="1"/>
          <w:sz w:val="24"/>
          <w:szCs w:val="24"/>
        </w:rPr>
        <w:t>nte accreditato, scelto liberamente dagli utenti, provvederà all'erogazione delle prestazioni richieste, così</w:t>
      </w:r>
      <w:r w:rsidR="00DA2EB8" w:rsidRPr="005D414E">
        <w:rPr>
          <w:rFonts w:ascii="Times New Roman" w:hAnsi="Times New Roman" w:cs="Times New Roman"/>
          <w:spacing w:val="1"/>
          <w:sz w:val="24"/>
          <w:szCs w:val="24"/>
        </w:rPr>
        <w:t xml:space="preserve"> </w:t>
      </w:r>
      <w:r w:rsidRPr="005D414E">
        <w:rPr>
          <w:rFonts w:ascii="Times New Roman" w:hAnsi="Times New Roman" w:cs="Times New Roman"/>
          <w:spacing w:val="11"/>
          <w:sz w:val="24"/>
          <w:szCs w:val="24"/>
        </w:rPr>
        <w:t>come delineate dal P.E.I. redatto dal gruppo di lavoro operativo o gruppo misto costituito presso</w:t>
      </w:r>
      <w:r w:rsidR="00DA2EB8" w:rsidRPr="005D414E">
        <w:rPr>
          <w:rFonts w:ascii="Times New Roman" w:hAnsi="Times New Roman" w:cs="Times New Roman"/>
          <w:spacing w:val="1"/>
          <w:sz w:val="24"/>
          <w:szCs w:val="24"/>
        </w:rPr>
        <w:t xml:space="preserve"> </w:t>
      </w:r>
      <w:r w:rsidRPr="005D414E">
        <w:rPr>
          <w:rFonts w:ascii="Times New Roman" w:hAnsi="Times New Roman" w:cs="Times New Roman"/>
          <w:sz w:val="24"/>
          <w:szCs w:val="24"/>
        </w:rPr>
        <w:t>l’Istituzione Scolastica, nel quale vengono specificate la modalità di intervento e le aree su cui intervenire</w:t>
      </w:r>
      <w:r w:rsidR="004823E8" w:rsidRPr="005D414E">
        <w:rPr>
          <w:rFonts w:ascii="Times New Roman" w:hAnsi="Times New Roman" w:cs="Times New Roman"/>
          <w:sz w:val="24"/>
          <w:szCs w:val="24"/>
        </w:rPr>
        <w:t xml:space="preserve">, oltre i supporti necessari per ogni </w:t>
      </w:r>
      <w:r w:rsidR="004823E8" w:rsidRPr="00C82509">
        <w:rPr>
          <w:rFonts w:ascii="Times New Roman" w:hAnsi="Times New Roman" w:cs="Times New Roman"/>
          <w:sz w:val="24"/>
          <w:szCs w:val="24"/>
        </w:rPr>
        <w:t>singolo caso</w:t>
      </w:r>
      <w:r w:rsidRPr="00C82509">
        <w:rPr>
          <w:rFonts w:ascii="Times New Roman" w:hAnsi="Times New Roman" w:cs="Times New Roman"/>
          <w:sz w:val="24"/>
          <w:szCs w:val="24"/>
        </w:rPr>
        <w:t>.</w:t>
      </w:r>
    </w:p>
    <w:p w14:paraId="3749842C" w14:textId="237941D5" w:rsidR="006410F1" w:rsidRPr="005D414E" w:rsidRDefault="00DA2EB8" w:rsidP="00203BEA">
      <w:pPr>
        <w:spacing w:after="0" w:line="276" w:lineRule="auto"/>
        <w:jc w:val="both"/>
        <w:rPr>
          <w:rFonts w:ascii="Times New Roman" w:hAnsi="Times New Roman" w:cs="Times New Roman"/>
          <w:sz w:val="24"/>
          <w:szCs w:val="24"/>
        </w:rPr>
      </w:pPr>
      <w:r w:rsidRPr="00C82509">
        <w:rPr>
          <w:rFonts w:ascii="Times New Roman" w:hAnsi="Times New Roman" w:cs="Times New Roman"/>
          <w:sz w:val="24"/>
          <w:szCs w:val="24"/>
        </w:rPr>
        <w:t xml:space="preserve"> </w:t>
      </w:r>
      <w:r w:rsidR="006410F1" w:rsidRPr="00C82509">
        <w:rPr>
          <w:rFonts w:ascii="Times New Roman" w:hAnsi="Times New Roman" w:cs="Times New Roman"/>
          <w:sz w:val="24"/>
          <w:szCs w:val="24"/>
        </w:rPr>
        <w:t>I pagamenti</w:t>
      </w:r>
      <w:r w:rsidR="006410F1" w:rsidRPr="005D414E">
        <w:rPr>
          <w:rFonts w:ascii="Times New Roman" w:hAnsi="Times New Roman" w:cs="Times New Roman"/>
          <w:sz w:val="24"/>
          <w:szCs w:val="24"/>
        </w:rPr>
        <w:t xml:space="preserve"> mensili del controvalore dei voucher effettivamente utilizzati da ogni singolo beneficiario</w:t>
      </w:r>
      <w:r w:rsidR="00203BEA">
        <w:rPr>
          <w:rFonts w:ascii="Times New Roman" w:hAnsi="Times New Roman" w:cs="Times New Roman"/>
          <w:sz w:val="24"/>
          <w:szCs w:val="24"/>
        </w:rPr>
        <w:t>,</w:t>
      </w:r>
      <w:r w:rsidRPr="005D414E">
        <w:rPr>
          <w:rFonts w:ascii="Times New Roman" w:hAnsi="Times New Roman" w:cs="Times New Roman"/>
          <w:sz w:val="24"/>
          <w:szCs w:val="24"/>
        </w:rPr>
        <w:t xml:space="preserve"> </w:t>
      </w:r>
      <w:r w:rsidR="00203BEA">
        <w:rPr>
          <w:rFonts w:ascii="Times New Roman" w:hAnsi="Times New Roman" w:cs="Times New Roman"/>
          <w:sz w:val="24"/>
          <w:szCs w:val="24"/>
        </w:rPr>
        <w:t xml:space="preserve">per ciascuno o per entrambe i servizi, se richiesti, </w:t>
      </w:r>
      <w:r w:rsidR="006410F1" w:rsidRPr="005D414E">
        <w:rPr>
          <w:rFonts w:ascii="Times New Roman" w:hAnsi="Times New Roman" w:cs="Times New Roman"/>
          <w:sz w:val="24"/>
          <w:szCs w:val="24"/>
        </w:rPr>
        <w:t xml:space="preserve">saranno corrisposti direttamente al soggetto accreditato entro </w:t>
      </w:r>
      <w:r w:rsidR="00203BEA">
        <w:rPr>
          <w:rFonts w:ascii="Times New Roman" w:hAnsi="Times New Roman" w:cs="Times New Roman"/>
          <w:sz w:val="24"/>
          <w:szCs w:val="24"/>
        </w:rPr>
        <w:t>6</w:t>
      </w:r>
      <w:r w:rsidR="006410F1" w:rsidRPr="005D414E">
        <w:rPr>
          <w:rFonts w:ascii="Times New Roman" w:hAnsi="Times New Roman" w:cs="Times New Roman"/>
          <w:sz w:val="24"/>
          <w:szCs w:val="24"/>
        </w:rPr>
        <w:t>0 giorni dalla data di presentazione di</w:t>
      </w:r>
      <w:r w:rsidRPr="005D414E">
        <w:rPr>
          <w:rFonts w:ascii="Times New Roman" w:hAnsi="Times New Roman" w:cs="Times New Roman"/>
          <w:sz w:val="24"/>
          <w:szCs w:val="24"/>
        </w:rPr>
        <w:t xml:space="preserve"> </w:t>
      </w:r>
      <w:r w:rsidR="006410F1" w:rsidRPr="005D414E">
        <w:rPr>
          <w:rFonts w:ascii="Times New Roman" w:hAnsi="Times New Roman" w:cs="Times New Roman"/>
          <w:sz w:val="24"/>
          <w:szCs w:val="24"/>
        </w:rPr>
        <w:t>regolari</w:t>
      </w:r>
      <w:r w:rsidRPr="005D414E">
        <w:rPr>
          <w:rFonts w:ascii="Times New Roman" w:hAnsi="Times New Roman" w:cs="Times New Roman"/>
          <w:sz w:val="24"/>
          <w:szCs w:val="24"/>
        </w:rPr>
        <w:t xml:space="preserve"> </w:t>
      </w:r>
      <w:r w:rsidR="006410F1" w:rsidRPr="005D414E">
        <w:rPr>
          <w:rFonts w:ascii="Times New Roman" w:hAnsi="Times New Roman" w:cs="Times New Roman"/>
          <w:sz w:val="24"/>
          <w:szCs w:val="24"/>
        </w:rPr>
        <w:t>fatture in formato elettronico all’ufficio protocollo del Comune.</w:t>
      </w:r>
    </w:p>
    <w:p w14:paraId="1A605591" w14:textId="77777777" w:rsidR="006410F1" w:rsidRPr="005D414E" w:rsidRDefault="006410F1" w:rsidP="005D414E">
      <w:pPr>
        <w:rPr>
          <w:rFonts w:ascii="Times New Roman" w:hAnsi="Times New Roman" w:cs="Times New Roman"/>
          <w:sz w:val="24"/>
          <w:szCs w:val="24"/>
        </w:rPr>
      </w:pPr>
      <w:r w:rsidRPr="005D414E">
        <w:rPr>
          <w:rFonts w:ascii="Times New Roman" w:hAnsi="Times New Roman" w:cs="Times New Roman"/>
          <w:sz w:val="24"/>
          <w:szCs w:val="24"/>
        </w:rPr>
        <w:t>Alla fattura in formato elettronico dovrà essere allegata:</w:t>
      </w:r>
    </w:p>
    <w:p w14:paraId="2487FDAE" w14:textId="0BB80D40" w:rsidR="00743B09" w:rsidRDefault="006410F1" w:rsidP="005D414E">
      <w:pPr>
        <w:pStyle w:val="Paragrafoelenco"/>
        <w:numPr>
          <w:ilvl w:val="0"/>
          <w:numId w:val="4"/>
        </w:numPr>
        <w:rPr>
          <w:rFonts w:ascii="Times New Roman" w:hAnsi="Times New Roman" w:cs="Times New Roman"/>
          <w:sz w:val="24"/>
          <w:szCs w:val="24"/>
        </w:rPr>
      </w:pPr>
      <w:r w:rsidRPr="00743B09">
        <w:rPr>
          <w:rFonts w:ascii="Times New Roman" w:hAnsi="Times New Roman" w:cs="Times New Roman"/>
          <w:sz w:val="24"/>
          <w:szCs w:val="24"/>
        </w:rPr>
        <w:t>relazione mensile sull’andamento del servizio svolto</w:t>
      </w:r>
      <w:r w:rsidR="00FD3761">
        <w:rPr>
          <w:rFonts w:ascii="Times New Roman" w:hAnsi="Times New Roman" w:cs="Times New Roman"/>
          <w:sz w:val="24"/>
          <w:szCs w:val="24"/>
        </w:rPr>
        <w:t>;</w:t>
      </w:r>
    </w:p>
    <w:p w14:paraId="467CC63B" w14:textId="5116D2EB" w:rsidR="00743B09" w:rsidRDefault="006410F1" w:rsidP="005D414E">
      <w:pPr>
        <w:pStyle w:val="Paragrafoelenco"/>
        <w:numPr>
          <w:ilvl w:val="0"/>
          <w:numId w:val="4"/>
        </w:numPr>
        <w:rPr>
          <w:rFonts w:ascii="Times New Roman" w:hAnsi="Times New Roman" w:cs="Times New Roman"/>
          <w:sz w:val="24"/>
          <w:szCs w:val="24"/>
        </w:rPr>
      </w:pPr>
      <w:r w:rsidRPr="00743B09">
        <w:rPr>
          <w:rFonts w:ascii="Times New Roman" w:hAnsi="Times New Roman" w:cs="Times New Roman"/>
          <w:sz w:val="24"/>
          <w:szCs w:val="24"/>
        </w:rPr>
        <w:t>fogli di presenza di ciascun operatore per singolo alunno, vistati dai rispettivi Dirigenti Scolastici</w:t>
      </w:r>
      <w:r w:rsidR="004823E8" w:rsidRPr="00743B09">
        <w:rPr>
          <w:rFonts w:ascii="Times New Roman" w:hAnsi="Times New Roman" w:cs="Times New Roman"/>
          <w:sz w:val="24"/>
          <w:szCs w:val="24"/>
        </w:rPr>
        <w:t xml:space="preserve"> o chi di competenza</w:t>
      </w:r>
      <w:r w:rsidRPr="00743B09">
        <w:rPr>
          <w:rFonts w:ascii="Times New Roman" w:hAnsi="Times New Roman" w:cs="Times New Roman"/>
          <w:sz w:val="24"/>
          <w:szCs w:val="24"/>
        </w:rPr>
        <w:t>;</w:t>
      </w:r>
    </w:p>
    <w:p w14:paraId="73A662A0" w14:textId="0EC3CBE3" w:rsidR="00203BEA" w:rsidRDefault="00203BEA" w:rsidP="005D414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fogli di presenza di ciascun operatore impiegato nel servizio di trasporto e fogli di marcia vistati dalla ditta relativamente al servizio di trasporto reso a favore degli alunni beneficiari.</w:t>
      </w:r>
    </w:p>
    <w:p w14:paraId="247D472B" w14:textId="77777777" w:rsidR="00C82509" w:rsidRDefault="006410F1" w:rsidP="00C82509">
      <w:pPr>
        <w:pStyle w:val="Paragrafoelenco"/>
        <w:numPr>
          <w:ilvl w:val="0"/>
          <w:numId w:val="4"/>
        </w:numPr>
        <w:rPr>
          <w:rFonts w:ascii="Times New Roman" w:hAnsi="Times New Roman" w:cs="Times New Roman"/>
          <w:sz w:val="24"/>
          <w:szCs w:val="24"/>
        </w:rPr>
      </w:pPr>
      <w:r w:rsidRPr="00743B09">
        <w:rPr>
          <w:rFonts w:ascii="Times New Roman" w:hAnsi="Times New Roman" w:cs="Times New Roman"/>
          <w:sz w:val="24"/>
          <w:szCs w:val="24"/>
        </w:rPr>
        <w:t>prospetto analitico delle ore svolte nel mese oggetto della liquidazione da parte degli operatori e delle eventuali prestazioni migliorative offerte;</w:t>
      </w:r>
    </w:p>
    <w:p w14:paraId="070FBE84" w14:textId="1163A833" w:rsidR="00C82509" w:rsidRDefault="00743B09" w:rsidP="00C82509">
      <w:pPr>
        <w:pStyle w:val="Paragrafoelenco"/>
        <w:numPr>
          <w:ilvl w:val="0"/>
          <w:numId w:val="4"/>
        </w:numPr>
        <w:rPr>
          <w:rFonts w:ascii="Times New Roman" w:hAnsi="Times New Roman" w:cs="Times New Roman"/>
          <w:sz w:val="24"/>
          <w:szCs w:val="24"/>
        </w:rPr>
      </w:pPr>
      <w:r w:rsidRPr="00C82509">
        <w:rPr>
          <w:rFonts w:ascii="Times New Roman" w:hAnsi="Times New Roman" w:cs="Times New Roman"/>
          <w:sz w:val="24"/>
          <w:szCs w:val="24"/>
        </w:rPr>
        <w:t>i</w:t>
      </w:r>
      <w:r w:rsidR="006410F1" w:rsidRPr="00C82509">
        <w:rPr>
          <w:rFonts w:ascii="Times New Roman" w:hAnsi="Times New Roman" w:cs="Times New Roman"/>
          <w:sz w:val="24"/>
          <w:szCs w:val="24"/>
        </w:rPr>
        <w:t xml:space="preserve"> buoni voucher assegnati relativi al periodo</w:t>
      </w:r>
      <w:r w:rsidR="00F43B1D">
        <w:rPr>
          <w:rFonts w:ascii="Times New Roman" w:hAnsi="Times New Roman" w:cs="Times New Roman"/>
          <w:sz w:val="24"/>
          <w:szCs w:val="24"/>
        </w:rPr>
        <w:t xml:space="preserve"> in questione. </w:t>
      </w:r>
    </w:p>
    <w:p w14:paraId="5654A338" w14:textId="691934E9" w:rsidR="00C82509" w:rsidRPr="00C82509" w:rsidRDefault="006410F1" w:rsidP="00C82509">
      <w:pPr>
        <w:pStyle w:val="Paragrafoelenco"/>
        <w:rPr>
          <w:rFonts w:ascii="Times New Roman" w:hAnsi="Times New Roman" w:cs="Times New Roman"/>
          <w:sz w:val="24"/>
          <w:szCs w:val="24"/>
        </w:rPr>
      </w:pPr>
      <w:r w:rsidRPr="00C82509">
        <w:rPr>
          <w:rFonts w:ascii="Times New Roman" w:hAnsi="Times New Roman" w:cs="Times New Roman"/>
          <w:sz w:val="24"/>
          <w:szCs w:val="24"/>
        </w:rPr>
        <w:t xml:space="preserve"> </w:t>
      </w:r>
    </w:p>
    <w:p w14:paraId="4DD829F8" w14:textId="473EFBF4" w:rsidR="00C82509" w:rsidRPr="00DA2EB8" w:rsidRDefault="00C82509" w:rsidP="00C82509">
      <w:pPr>
        <w:spacing w:before="11"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ART.5</w:t>
      </w:r>
    </w:p>
    <w:p w14:paraId="78CEE76E" w14:textId="77777777" w:rsidR="00C82509" w:rsidRPr="005D414E" w:rsidRDefault="00C82509" w:rsidP="00F43B1D">
      <w:pPr>
        <w:spacing w:line="276" w:lineRule="auto"/>
        <w:jc w:val="center"/>
        <w:rPr>
          <w:rFonts w:ascii="Times New Roman" w:hAnsi="Times New Roman" w:cs="Times New Roman"/>
          <w:b/>
          <w:bCs/>
        </w:rPr>
      </w:pPr>
      <w:r w:rsidRPr="005D414E">
        <w:rPr>
          <w:rFonts w:ascii="Times New Roman" w:hAnsi="Times New Roman" w:cs="Times New Roman"/>
          <w:b/>
          <w:bCs/>
        </w:rPr>
        <w:t>REQUISITI DI ACCREDITAMENTO</w:t>
      </w:r>
    </w:p>
    <w:p w14:paraId="716F5A3D" w14:textId="28E1D7E2" w:rsidR="00F43B1D" w:rsidRPr="00F43B1D" w:rsidRDefault="00C82509" w:rsidP="00F43B1D">
      <w:pPr>
        <w:spacing w:line="276" w:lineRule="auto"/>
        <w:rPr>
          <w:rFonts w:ascii="Times New Roman" w:hAnsi="Times New Roman" w:cs="Times New Roman"/>
          <w:sz w:val="24"/>
          <w:szCs w:val="24"/>
        </w:rPr>
      </w:pPr>
      <w:r w:rsidRPr="00F43B1D">
        <w:rPr>
          <w:rFonts w:ascii="Times New Roman" w:hAnsi="Times New Roman" w:cs="Times New Roman"/>
          <w:sz w:val="24"/>
          <w:szCs w:val="24"/>
        </w:rPr>
        <w:t>L’Ente accreditato deve essere in possesso dei requisiti di cui all’ avviso pubblicato in data _____________ in esecuzione alla determinazione di settore n. _________ del ________________.</w:t>
      </w:r>
    </w:p>
    <w:p w14:paraId="4A57DBEA" w14:textId="14D18648" w:rsidR="00F43B1D" w:rsidRPr="00DA2EB8" w:rsidRDefault="00F43B1D" w:rsidP="00F43B1D">
      <w:pPr>
        <w:spacing w:before="257"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ART.6</w:t>
      </w:r>
    </w:p>
    <w:p w14:paraId="279C8756" w14:textId="77777777" w:rsidR="00F43B1D" w:rsidRPr="00DA2EB8" w:rsidRDefault="00F43B1D" w:rsidP="00F43B1D">
      <w:pPr>
        <w:spacing w:before="1"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PRESCRIZIONI</w:t>
      </w:r>
    </w:p>
    <w:p w14:paraId="3B00B43A" w14:textId="77777777" w:rsidR="00F43B1D" w:rsidRPr="00DA2EB8" w:rsidRDefault="00F43B1D" w:rsidP="00A36C0F">
      <w:pPr>
        <w:spacing w:line="276" w:lineRule="auto"/>
        <w:jc w:val="both"/>
        <w:textAlignment w:val="baseline"/>
        <w:rPr>
          <w:rFonts w:ascii="Times New Roman" w:eastAsia="Times New Roman" w:hAnsi="Times New Roman" w:cs="Times New Roman"/>
          <w:color w:val="000000"/>
          <w:spacing w:val="2"/>
          <w:sz w:val="24"/>
          <w:szCs w:val="24"/>
        </w:rPr>
      </w:pPr>
      <w:r w:rsidRPr="00DA2EB8">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2"/>
          <w:sz w:val="24"/>
          <w:szCs w:val="24"/>
        </w:rPr>
        <w:t>E</w:t>
      </w:r>
      <w:r w:rsidRPr="00DA2EB8">
        <w:rPr>
          <w:rFonts w:ascii="Times New Roman" w:eastAsia="Times New Roman" w:hAnsi="Times New Roman" w:cs="Times New Roman"/>
          <w:color w:val="000000"/>
          <w:spacing w:val="2"/>
          <w:sz w:val="24"/>
          <w:szCs w:val="24"/>
        </w:rPr>
        <w:t>nte accreditato accetta la procedura di erogazione del servizio così come descritta nel</w:t>
      </w:r>
      <w:r>
        <w:rPr>
          <w:rFonts w:ascii="Times New Roman" w:eastAsia="Times New Roman" w:hAnsi="Times New Roman" w:cs="Times New Roman"/>
          <w:color w:val="000000"/>
          <w:spacing w:val="2"/>
          <w:sz w:val="24"/>
          <w:szCs w:val="24"/>
        </w:rPr>
        <w:t xml:space="preserve"> </w:t>
      </w:r>
      <w:r w:rsidRPr="00DA2EB8">
        <w:rPr>
          <w:rFonts w:ascii="Times New Roman" w:eastAsia="Times New Roman" w:hAnsi="Times New Roman" w:cs="Times New Roman"/>
          <w:color w:val="000000"/>
          <w:spacing w:val="2"/>
          <w:sz w:val="24"/>
          <w:szCs w:val="24"/>
        </w:rPr>
        <w:t xml:space="preserve">presente patto e il </w:t>
      </w:r>
      <w:r w:rsidRPr="00DA2EB8">
        <w:rPr>
          <w:rFonts w:ascii="Times New Roman" w:eastAsia="Times New Roman" w:hAnsi="Times New Roman" w:cs="Times New Roman"/>
          <w:color w:val="000000"/>
          <w:sz w:val="24"/>
          <w:szCs w:val="24"/>
        </w:rPr>
        <w:t>sistema tariffario relativo all'acquisto delle prestazioni tramite buono/voucher di servizio.</w:t>
      </w:r>
    </w:p>
    <w:p w14:paraId="250EE193" w14:textId="77777777" w:rsidR="00F43B1D" w:rsidRPr="00477610" w:rsidRDefault="00F43B1D" w:rsidP="00A36C0F">
      <w:pPr>
        <w:spacing w:line="276" w:lineRule="auto"/>
        <w:rPr>
          <w:rFonts w:ascii="Times New Roman" w:hAnsi="Times New Roman" w:cs="Times New Roman"/>
          <w:sz w:val="24"/>
          <w:szCs w:val="24"/>
        </w:rPr>
      </w:pPr>
      <w:r w:rsidRPr="00477610">
        <w:rPr>
          <w:rFonts w:ascii="Times New Roman" w:hAnsi="Times New Roman" w:cs="Times New Roman"/>
          <w:sz w:val="24"/>
          <w:szCs w:val="24"/>
        </w:rPr>
        <w:t>L’Ente accreditato si impegna a:</w:t>
      </w:r>
    </w:p>
    <w:p w14:paraId="46F08956" w14:textId="43B5FD6D" w:rsidR="00F43B1D" w:rsidRPr="00477610" w:rsidRDefault="00F43B1D" w:rsidP="00A36C0F">
      <w:pPr>
        <w:spacing w:line="276" w:lineRule="auto"/>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attuare il P.E.I. previsto per ciascun utente accettando il buono e rispettando i tempi di avvio previsti;</w:t>
      </w:r>
    </w:p>
    <w:p w14:paraId="0A2D9D58" w14:textId="14EDB4E0" w:rsidR="00F43B1D" w:rsidRPr="00477610" w:rsidRDefault="00F43B1D" w:rsidP="00A36C0F">
      <w:pPr>
        <w:spacing w:line="276" w:lineRule="auto"/>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rispettare tutte le clausole riportate nel patto di accreditamento;</w:t>
      </w:r>
    </w:p>
    <w:p w14:paraId="12F9F6F0" w14:textId="1474A405" w:rsidR="00F43B1D" w:rsidRPr="00477610" w:rsidRDefault="00F43B1D" w:rsidP="00A36C0F">
      <w:pPr>
        <w:spacing w:line="276" w:lineRule="auto"/>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rispettare gli orari stabiliti e la durata dell’intervento;</w:t>
      </w:r>
    </w:p>
    <w:p w14:paraId="1A8310FC" w14:textId="7AC06B5B" w:rsidR="00F43B1D" w:rsidRPr="00477610" w:rsidRDefault="00F43B1D" w:rsidP="00203BEA">
      <w:pPr>
        <w:spacing w:line="276" w:lineRule="auto"/>
        <w:ind w:left="142" w:hanging="142"/>
        <w:jc w:val="both"/>
        <w:rPr>
          <w:rFonts w:ascii="Times New Roman" w:hAnsi="Times New Roman" w:cs="Times New Roman"/>
          <w:sz w:val="24"/>
          <w:szCs w:val="24"/>
        </w:rPr>
      </w:pPr>
      <w:r w:rsidRPr="00477610">
        <w:rPr>
          <w:rFonts w:ascii="Times New Roman" w:hAnsi="Times New Roman" w:cs="Times New Roman"/>
          <w:sz w:val="24"/>
          <w:szCs w:val="24"/>
        </w:rPr>
        <w:t>- rispettare la normativa vigente per quanto riguarda i soggetti erogatori di prestazioni socio</w:t>
      </w:r>
      <w:proofErr w:type="gramStart"/>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assistenziali</w:t>
      </w:r>
      <w:proofErr w:type="gramEnd"/>
      <w:r w:rsidRPr="00477610">
        <w:rPr>
          <w:rFonts w:ascii="Times New Roman" w:hAnsi="Times New Roman" w:cs="Times New Roman"/>
          <w:sz w:val="24"/>
          <w:szCs w:val="24"/>
        </w:rPr>
        <w:t>;</w:t>
      </w:r>
    </w:p>
    <w:p w14:paraId="630530DD" w14:textId="1DFF3249" w:rsidR="002F3AD2" w:rsidRDefault="00F43B1D" w:rsidP="00203BEA">
      <w:pPr>
        <w:jc w:val="both"/>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 xml:space="preserve">rispettare le norme contrattuali e regolamentari previste dalla vigente normativa per tutto il personale </w:t>
      </w:r>
      <w:r>
        <w:rPr>
          <w:rFonts w:ascii="Times New Roman" w:hAnsi="Times New Roman" w:cs="Times New Roman"/>
          <w:sz w:val="24"/>
          <w:szCs w:val="24"/>
        </w:rPr>
        <w:t xml:space="preserve">      </w:t>
      </w:r>
      <w:r w:rsidRPr="00477610">
        <w:rPr>
          <w:rFonts w:ascii="Times New Roman" w:hAnsi="Times New Roman" w:cs="Times New Roman"/>
          <w:sz w:val="24"/>
          <w:szCs w:val="24"/>
        </w:rPr>
        <w:t>impiegato</w:t>
      </w:r>
      <w:r w:rsidR="00A36C0F">
        <w:rPr>
          <w:rFonts w:ascii="Times New Roman" w:hAnsi="Times New Roman" w:cs="Times New Roman"/>
          <w:sz w:val="24"/>
          <w:szCs w:val="24"/>
        </w:rPr>
        <w:t xml:space="preserve">, </w:t>
      </w:r>
      <w:r w:rsidR="00A36C0F" w:rsidRPr="00A36C0F">
        <w:rPr>
          <w:rFonts w:ascii="Times New Roman" w:hAnsi="Times New Roman" w:cs="Times New Roman"/>
          <w:sz w:val="24"/>
          <w:szCs w:val="24"/>
        </w:rPr>
        <w:t xml:space="preserve">in particolare si impegna a garantire la copertura assicurativa </w:t>
      </w:r>
      <w:r w:rsidR="00FD3761" w:rsidRPr="00A36C0F">
        <w:rPr>
          <w:rFonts w:ascii="Times New Roman" w:hAnsi="Times New Roman" w:cs="Times New Roman"/>
          <w:sz w:val="24"/>
          <w:szCs w:val="24"/>
        </w:rPr>
        <w:t>RC</w:t>
      </w:r>
      <w:r w:rsidR="00FD3761">
        <w:rPr>
          <w:rFonts w:ascii="Times New Roman" w:hAnsi="Times New Roman" w:cs="Times New Roman"/>
          <w:sz w:val="24"/>
          <w:szCs w:val="24"/>
        </w:rPr>
        <w:t>T/ RCO</w:t>
      </w:r>
      <w:r w:rsidR="00A36C0F" w:rsidRPr="00A36C0F">
        <w:rPr>
          <w:rFonts w:ascii="Times New Roman" w:hAnsi="Times New Roman" w:cs="Times New Roman"/>
          <w:sz w:val="24"/>
          <w:szCs w:val="24"/>
        </w:rPr>
        <w:t xml:space="preserve"> per gli utenti e per </w:t>
      </w:r>
      <w:r w:rsidR="00A36C0F" w:rsidRPr="00A36C0F">
        <w:rPr>
          <w:rFonts w:ascii="Times New Roman" w:hAnsi="Times New Roman" w:cs="Times New Roman"/>
          <w:sz w:val="24"/>
          <w:szCs w:val="24"/>
        </w:rPr>
        <w:lastRenderedPageBreak/>
        <w:t>tutti gli operatori dipendenti e collaboratori per rischi e responsabilità civile e per gli infortuni sul lavoro, con corretto inquadramento ai fini previdenziali e assistenziali;</w:t>
      </w:r>
    </w:p>
    <w:p w14:paraId="593068F2" w14:textId="77777777" w:rsidR="002F3AD2" w:rsidRDefault="002F3AD2" w:rsidP="002F3AD2">
      <w:pPr>
        <w:spacing w:line="276" w:lineRule="auto"/>
        <w:rPr>
          <w:rFonts w:ascii="Times New Roman" w:hAnsi="Times New Roman" w:cs="Times New Roman"/>
          <w:sz w:val="24"/>
          <w:szCs w:val="24"/>
        </w:rPr>
      </w:pPr>
      <w:r w:rsidRPr="00477610">
        <w:rPr>
          <w:rFonts w:ascii="Times New Roman" w:hAnsi="Times New Roman" w:cs="Times New Roman"/>
          <w:sz w:val="24"/>
          <w:szCs w:val="24"/>
        </w:rPr>
        <w:t xml:space="preserve">- liquidare le competenze retributive agli operatori nel rispetto delle vigenti norme del C.C.N.L. </w:t>
      </w:r>
      <w:proofErr w:type="gramStart"/>
      <w:r w:rsidRPr="0047761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477610">
        <w:rPr>
          <w:rFonts w:ascii="Times New Roman" w:hAnsi="Times New Roman" w:cs="Times New Roman"/>
          <w:sz w:val="24"/>
          <w:szCs w:val="24"/>
        </w:rPr>
        <w:t>delle</w:t>
      </w:r>
      <w:proofErr w:type="gramEnd"/>
      <w:r w:rsidRPr="00477610">
        <w:rPr>
          <w:rFonts w:ascii="Times New Roman" w:hAnsi="Times New Roman" w:cs="Times New Roman"/>
          <w:sz w:val="24"/>
          <w:szCs w:val="24"/>
        </w:rPr>
        <w:t xml:space="preserve"> norme previdenziali ed assicurative  anche in deroga all’avvenuta liquidazione delle fatture mensili presentate,  da parte della P.A. appaltante;</w:t>
      </w:r>
    </w:p>
    <w:p w14:paraId="03C1AF2B" w14:textId="6B871727" w:rsidR="00203BEA" w:rsidRDefault="002F3AD2" w:rsidP="00203BEA">
      <w:pPr>
        <w:tabs>
          <w:tab w:val="left" w:pos="792"/>
        </w:tabs>
        <w:spacing w:line="276" w:lineRule="auto"/>
        <w:jc w:val="both"/>
        <w:textAlignment w:val="baseline"/>
        <w:rPr>
          <w:rFonts w:ascii="Times New Roman" w:hAnsi="Times New Roman" w:cs="Times New Roman"/>
          <w:sz w:val="24"/>
          <w:szCs w:val="24"/>
        </w:rPr>
      </w:pPr>
      <w:r>
        <w:rPr>
          <w:sz w:val="24"/>
          <w:szCs w:val="24"/>
        </w:rPr>
        <w:t xml:space="preserve">- </w:t>
      </w:r>
      <w:r w:rsidRPr="00A36C0F">
        <w:rPr>
          <w:rFonts w:ascii="Times New Roman" w:hAnsi="Times New Roman" w:cs="Times New Roman"/>
          <w:sz w:val="24"/>
          <w:szCs w:val="24"/>
        </w:rPr>
        <w:t>si impegna ad attuare quanto contenuto nell’allegato Progetto Socio – Assistenziale redatto dall’Ente</w:t>
      </w:r>
      <w:r w:rsidR="00203BEA">
        <w:rPr>
          <w:rFonts w:ascii="Times New Roman" w:hAnsi="Times New Roman" w:cs="Times New Roman"/>
          <w:sz w:val="24"/>
          <w:szCs w:val="24"/>
        </w:rPr>
        <w:t xml:space="preserve"> accreditato</w:t>
      </w:r>
      <w:r w:rsidRPr="00A36C0F">
        <w:rPr>
          <w:rFonts w:ascii="Times New Roman" w:hAnsi="Times New Roman" w:cs="Times New Roman"/>
          <w:sz w:val="24"/>
          <w:szCs w:val="24"/>
        </w:rPr>
        <w:t xml:space="preserve">, da cui si evincono: </w:t>
      </w:r>
    </w:p>
    <w:p w14:paraId="54DC536C" w14:textId="2A8EDCAC" w:rsidR="00203BEA" w:rsidRDefault="002F3AD2" w:rsidP="00203BEA">
      <w:pPr>
        <w:tabs>
          <w:tab w:val="left" w:pos="792"/>
        </w:tabs>
        <w:spacing w:line="276" w:lineRule="auto"/>
        <w:jc w:val="both"/>
        <w:textAlignment w:val="baseline"/>
        <w:rPr>
          <w:rFonts w:ascii="Times New Roman" w:eastAsia="Arial" w:hAnsi="Times New Roman" w:cs="Times New Roman"/>
          <w:color w:val="000000"/>
          <w:sz w:val="24"/>
          <w:szCs w:val="24"/>
        </w:rPr>
      </w:pPr>
      <w:r w:rsidRPr="00A36C0F">
        <w:rPr>
          <w:rFonts w:ascii="Times New Roman" w:hAnsi="Times New Roman" w:cs="Times New Roman"/>
          <w:sz w:val="24"/>
          <w:szCs w:val="24"/>
        </w:rPr>
        <w:t>a) i criteri organizzativi comprensivi di modalità adottate per il turn-over</w:t>
      </w:r>
      <w:r w:rsidR="00203BEA">
        <w:rPr>
          <w:rFonts w:ascii="Times New Roman" w:hAnsi="Times New Roman" w:cs="Times New Roman"/>
          <w:sz w:val="24"/>
          <w:szCs w:val="24"/>
        </w:rPr>
        <w:t>,</w:t>
      </w:r>
      <w:r w:rsidRPr="00A36C0F">
        <w:rPr>
          <w:rFonts w:ascii="Times New Roman" w:hAnsi="Times New Roman" w:cs="Times New Roman"/>
          <w:sz w:val="24"/>
          <w:szCs w:val="24"/>
        </w:rPr>
        <w:t xml:space="preserve"> </w:t>
      </w:r>
      <w:r w:rsidRPr="00A36C0F">
        <w:rPr>
          <w:rFonts w:ascii="Times New Roman" w:eastAsia="Arial" w:hAnsi="Times New Roman" w:cs="Times New Roman"/>
          <w:color w:val="000000"/>
          <w:sz w:val="24"/>
          <w:szCs w:val="24"/>
        </w:rPr>
        <w:t>al fine di garantire</w:t>
      </w:r>
      <w:r w:rsidR="00203BEA">
        <w:rPr>
          <w:rFonts w:ascii="Times New Roman" w:eastAsia="Arial" w:hAnsi="Times New Roman" w:cs="Times New Roman"/>
          <w:color w:val="000000"/>
          <w:sz w:val="24"/>
          <w:szCs w:val="24"/>
        </w:rPr>
        <w:t xml:space="preserve"> </w:t>
      </w:r>
      <w:proofErr w:type="gramStart"/>
      <w:r w:rsidR="00203BEA">
        <w:rPr>
          <w:rFonts w:ascii="Times New Roman" w:eastAsia="Arial" w:hAnsi="Times New Roman" w:cs="Times New Roman"/>
          <w:color w:val="000000"/>
          <w:sz w:val="24"/>
          <w:szCs w:val="24"/>
        </w:rPr>
        <w:t xml:space="preserve">la </w:t>
      </w:r>
      <w:r w:rsidRPr="00A36C0F">
        <w:rPr>
          <w:rFonts w:ascii="Times New Roman" w:eastAsia="Arial" w:hAnsi="Times New Roman" w:cs="Times New Roman"/>
          <w:color w:val="000000"/>
          <w:sz w:val="24"/>
          <w:szCs w:val="24"/>
        </w:rPr>
        <w:t xml:space="preserve"> continuita</w:t>
      </w:r>
      <w:proofErr w:type="gramEnd"/>
      <w:r w:rsidRPr="00A36C0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r w:rsidRPr="00A36C0F">
        <w:rPr>
          <w:rFonts w:ascii="Times New Roman" w:eastAsia="Arial" w:hAnsi="Times New Roman" w:cs="Times New Roman"/>
          <w:color w:val="000000"/>
          <w:sz w:val="24"/>
          <w:szCs w:val="24"/>
        </w:rPr>
        <w:t>assistenziale con gli utenti già assistiti, nel rispetto delle disposizioni volte a promuovere la stabilit</w:t>
      </w:r>
      <w:r>
        <w:rPr>
          <w:rFonts w:ascii="Times New Roman" w:eastAsia="Arial" w:hAnsi="Times New Roman" w:cs="Times New Roman"/>
          <w:color w:val="000000"/>
          <w:sz w:val="24"/>
          <w:szCs w:val="24"/>
        </w:rPr>
        <w:t xml:space="preserve">à </w:t>
      </w:r>
      <w:r w:rsidRPr="00A36C0F">
        <w:rPr>
          <w:rFonts w:ascii="Times New Roman" w:eastAsia="Arial" w:hAnsi="Times New Roman" w:cs="Times New Roman"/>
          <w:color w:val="000000"/>
          <w:sz w:val="24"/>
          <w:szCs w:val="24"/>
        </w:rPr>
        <w:t xml:space="preserve">occupazionale del personale già impiegato di cui all’art. 50 del D.Lgs 50/2016 e ss.mm.ii; </w:t>
      </w:r>
    </w:p>
    <w:p w14:paraId="313703E0" w14:textId="296E5606" w:rsidR="002F3AD2" w:rsidRPr="00A36C0F" w:rsidRDefault="002F3AD2" w:rsidP="00203BEA">
      <w:pPr>
        <w:tabs>
          <w:tab w:val="left" w:pos="792"/>
        </w:tabs>
        <w:spacing w:line="276" w:lineRule="auto"/>
        <w:jc w:val="both"/>
        <w:textAlignment w:val="baseline"/>
        <w:rPr>
          <w:rFonts w:ascii="Times New Roman" w:eastAsia="Arial" w:hAnsi="Times New Roman" w:cs="Times New Roman"/>
          <w:color w:val="000000"/>
          <w:sz w:val="24"/>
          <w:szCs w:val="24"/>
        </w:rPr>
      </w:pPr>
      <w:r w:rsidRPr="00A36C0F">
        <w:rPr>
          <w:rFonts w:ascii="Times New Roman" w:eastAsia="Arial" w:hAnsi="Times New Roman" w:cs="Times New Roman"/>
          <w:color w:val="000000"/>
          <w:sz w:val="24"/>
          <w:szCs w:val="24"/>
        </w:rPr>
        <w:t xml:space="preserve">b) </w:t>
      </w:r>
      <w:r w:rsidRPr="00A36C0F">
        <w:rPr>
          <w:rFonts w:ascii="Times New Roman" w:hAnsi="Times New Roman" w:cs="Times New Roman"/>
          <w:sz w:val="24"/>
          <w:szCs w:val="24"/>
        </w:rPr>
        <w:t>le modalità di erogazione del servizio; c) i tempi dell’intervento; d</w:t>
      </w:r>
      <w:proofErr w:type="gramStart"/>
      <w:r w:rsidRPr="00A36C0F">
        <w:rPr>
          <w:rFonts w:ascii="Times New Roman" w:hAnsi="Times New Roman" w:cs="Times New Roman"/>
          <w:sz w:val="24"/>
          <w:szCs w:val="24"/>
        </w:rPr>
        <w:t>)  i</w:t>
      </w:r>
      <w:proofErr w:type="gramEnd"/>
      <w:r w:rsidRPr="00A36C0F">
        <w:rPr>
          <w:rFonts w:ascii="Times New Roman" w:hAnsi="Times New Roman" w:cs="Times New Roman"/>
          <w:sz w:val="24"/>
          <w:szCs w:val="24"/>
        </w:rPr>
        <w:t xml:space="preserve"> criteri di monitoraggio e valutazione delle attività</w:t>
      </w:r>
      <w:r w:rsidR="00203BEA">
        <w:rPr>
          <w:rFonts w:ascii="Times New Roman" w:hAnsi="Times New Roman" w:cs="Times New Roman"/>
          <w:sz w:val="24"/>
          <w:szCs w:val="24"/>
        </w:rPr>
        <w:t xml:space="preserve"> </w:t>
      </w:r>
      <w:r w:rsidRPr="00A36C0F">
        <w:rPr>
          <w:rFonts w:ascii="Times New Roman" w:hAnsi="Times New Roman" w:cs="Times New Roman"/>
          <w:sz w:val="24"/>
          <w:szCs w:val="24"/>
        </w:rPr>
        <w:t>ed eventuali servizi migliorativi;</w:t>
      </w:r>
    </w:p>
    <w:p w14:paraId="269C7ACC" w14:textId="77777777" w:rsidR="002F3AD2" w:rsidRPr="00477610" w:rsidRDefault="002F3AD2" w:rsidP="002F3AD2">
      <w:pPr>
        <w:spacing w:line="276" w:lineRule="auto"/>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garantire la riservatezza delle informazioni riferite a persone che fruiscono delle prestazioni oggetto del servizio da qualsiasi fonte provengano.</w:t>
      </w:r>
    </w:p>
    <w:p w14:paraId="5C1FB674" w14:textId="77777777" w:rsidR="002F3AD2" w:rsidRPr="00477610" w:rsidRDefault="002F3AD2" w:rsidP="002F3AD2">
      <w:pPr>
        <w:spacing w:line="276" w:lineRule="auto"/>
        <w:rPr>
          <w:rFonts w:ascii="Times New Roman" w:hAnsi="Times New Roman" w:cs="Times New Roman"/>
          <w:sz w:val="24"/>
          <w:szCs w:val="24"/>
        </w:rPr>
      </w:pPr>
      <w:r w:rsidRPr="00477610">
        <w:rPr>
          <w:rFonts w:ascii="Times New Roman" w:hAnsi="Times New Roman" w:cs="Times New Roman"/>
          <w:sz w:val="24"/>
          <w:szCs w:val="24"/>
        </w:rPr>
        <w:t>L’Ente accreditato è comunque obbligato a:</w:t>
      </w:r>
    </w:p>
    <w:p w14:paraId="3465F588" w14:textId="2981E6AE" w:rsidR="002F3AD2" w:rsidRDefault="002F3AD2" w:rsidP="00203BEA">
      <w:pPr>
        <w:spacing w:line="276" w:lineRule="auto"/>
        <w:jc w:val="both"/>
        <w:rPr>
          <w:rFonts w:ascii="Times New Roman" w:hAnsi="Times New Roman" w:cs="Times New Roman"/>
          <w:sz w:val="24"/>
          <w:szCs w:val="24"/>
        </w:rPr>
      </w:pPr>
      <w:r w:rsidRPr="00477610">
        <w:rPr>
          <w:rFonts w:ascii="Times New Roman" w:hAnsi="Times New Roman" w:cs="Times New Roman"/>
          <w:sz w:val="24"/>
          <w:szCs w:val="24"/>
        </w:rPr>
        <w:t>- porre in essere, con tempestività, ogni adempimento prescritto dall’Amministrazione Comunale, conseguentemente alla rilevazione di difetti o imperfezioni o difformità del servizio;</w:t>
      </w:r>
    </w:p>
    <w:p w14:paraId="4689331B" w14:textId="77777777" w:rsidR="002F3AD2" w:rsidRPr="00477610" w:rsidRDefault="002F3AD2" w:rsidP="00203BEA">
      <w:pPr>
        <w:spacing w:line="276" w:lineRule="auto"/>
        <w:jc w:val="both"/>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assumere in proprio ogni responsabilità in caso di infortuni o di danni arrecati eventualmente a persone o cose tanto dell’Amministrazione che di terzi, a causa di manchevolezze o trascuratezze nell’esecuzione delle prestazioni oggetto del presente disciplinare;</w:t>
      </w:r>
    </w:p>
    <w:p w14:paraId="5C1790D8" w14:textId="7AC8B412" w:rsidR="002F3AD2" w:rsidRDefault="002F3AD2" w:rsidP="002F3AD2">
      <w:pPr>
        <w:spacing w:line="276" w:lineRule="auto"/>
        <w:jc w:val="both"/>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ottemperare a tutti gli obblighi verso i dipendenti in conformità a quanto previsto dalle leggi vigenti in materia di assicurazioni sociali, di igiene, di medicina del lavoro e di prevenzione infortuni dei lavoratori impiegati, alla responsabilità civile verso terzi, agli adempimenti previdenziali e ad ogni indennizzo, con esclusione di ogni diritto di rivalsa nei confronti del Comune. Tali obblighi vanno riferiti sia a tutte le attività didattiche che si svolgono all’interno degli Istituti scolastici, sia all’esterno quali viaggi d’istruzione, gite, teatro o</w:t>
      </w:r>
      <w:r w:rsidR="00203BEA">
        <w:rPr>
          <w:rFonts w:ascii="Times New Roman" w:hAnsi="Times New Roman" w:cs="Times New Roman"/>
          <w:sz w:val="24"/>
          <w:szCs w:val="24"/>
        </w:rPr>
        <w:t xml:space="preserve"> anche</w:t>
      </w:r>
      <w:r w:rsidRPr="00477610">
        <w:rPr>
          <w:rFonts w:ascii="Times New Roman" w:hAnsi="Times New Roman" w:cs="Times New Roman"/>
          <w:sz w:val="24"/>
          <w:szCs w:val="24"/>
        </w:rPr>
        <w:t xml:space="preserve"> i semplici trasporti giornalieri;</w:t>
      </w:r>
    </w:p>
    <w:p w14:paraId="0F1C9CEB" w14:textId="77777777" w:rsidR="002F3AD2" w:rsidRPr="00477610" w:rsidRDefault="002F3AD2" w:rsidP="00203BEA">
      <w:pPr>
        <w:spacing w:line="276" w:lineRule="auto"/>
        <w:jc w:val="both"/>
        <w:rPr>
          <w:rFonts w:ascii="Times New Roman" w:hAnsi="Times New Roman" w:cs="Times New Roman"/>
          <w:sz w:val="24"/>
          <w:szCs w:val="24"/>
        </w:rPr>
      </w:pPr>
      <w:r w:rsidRPr="00477610">
        <w:rPr>
          <w:rFonts w:ascii="Times New Roman" w:hAnsi="Times New Roman" w:cs="Times New Roman"/>
          <w:sz w:val="24"/>
          <w:szCs w:val="24"/>
        </w:rPr>
        <w:t>- presentare, a richiesta dell’Amministrazione, copia dei bonifici attestanti l’avvenuta liquidazione degli emolumenti mensili   debitamente firmati dal personale impiegato per l’espletamento di servizi, per verificare il pieno rispetto del contratto nazionale di lavoro;</w:t>
      </w:r>
    </w:p>
    <w:p w14:paraId="57BC8CCE" w14:textId="77777777" w:rsidR="002F3AD2" w:rsidRPr="00477610" w:rsidRDefault="002F3AD2" w:rsidP="00203BEA">
      <w:pPr>
        <w:spacing w:line="276" w:lineRule="auto"/>
        <w:jc w:val="both"/>
        <w:rPr>
          <w:rFonts w:ascii="Times New Roman" w:hAnsi="Times New Roman" w:cs="Times New Roman"/>
          <w:sz w:val="24"/>
          <w:szCs w:val="24"/>
        </w:rPr>
      </w:pPr>
      <w:r w:rsidRPr="00477610">
        <w:rPr>
          <w:rFonts w:ascii="Times New Roman" w:hAnsi="Times New Roman" w:cs="Times New Roman"/>
          <w:sz w:val="24"/>
          <w:szCs w:val="24"/>
        </w:rPr>
        <w:t>- assicurare, in caso di revoca della scelta da parte dell’assistito, la continuità assistenziale fino al momento in cui l’assistito non abbia individuato il nuovo erogatore del servizio;</w:t>
      </w:r>
    </w:p>
    <w:p w14:paraId="7772A5D5" w14:textId="77777777" w:rsidR="002F3AD2" w:rsidRPr="00477610" w:rsidRDefault="002F3AD2" w:rsidP="002F3AD2">
      <w:pPr>
        <w:spacing w:line="276" w:lineRule="auto"/>
        <w:rPr>
          <w:rFonts w:ascii="Times New Roman" w:hAnsi="Times New Roman" w:cs="Times New Roman"/>
          <w:sz w:val="24"/>
          <w:szCs w:val="24"/>
        </w:rPr>
      </w:pPr>
      <w:r w:rsidRPr="00477610">
        <w:rPr>
          <w:rFonts w:ascii="Times New Roman" w:hAnsi="Times New Roman" w:cs="Times New Roman"/>
          <w:sz w:val="24"/>
          <w:szCs w:val="24"/>
        </w:rPr>
        <w:t>-</w:t>
      </w:r>
      <w:r>
        <w:rPr>
          <w:rFonts w:ascii="Times New Roman" w:hAnsi="Times New Roman" w:cs="Times New Roman"/>
          <w:sz w:val="24"/>
          <w:szCs w:val="24"/>
        </w:rPr>
        <w:t xml:space="preserve"> </w:t>
      </w:r>
      <w:r w:rsidRPr="00477610">
        <w:rPr>
          <w:rFonts w:ascii="Times New Roman" w:hAnsi="Times New Roman" w:cs="Times New Roman"/>
          <w:sz w:val="24"/>
          <w:szCs w:val="24"/>
        </w:rPr>
        <w:t>assumere degli obblighi relativi alla tracciabilità dei flussi finanziari di cui all’art.3 della L.n.136/2010 e successive modifiche ed integrazioni.</w:t>
      </w:r>
    </w:p>
    <w:p w14:paraId="48008855" w14:textId="6907676C" w:rsidR="002F3AD2" w:rsidRPr="00F43B1D" w:rsidRDefault="002F3AD2" w:rsidP="002F3AD2">
      <w:pPr>
        <w:rPr>
          <w:rFonts w:ascii="Times New Roman" w:hAnsi="Times New Roman" w:cs="Times New Roman"/>
          <w:sz w:val="24"/>
          <w:szCs w:val="24"/>
        </w:rPr>
        <w:sectPr w:rsidR="002F3AD2" w:rsidRPr="00F43B1D">
          <w:pgSz w:w="11909" w:h="16838"/>
          <w:pgMar w:top="700" w:right="984" w:bottom="802" w:left="845" w:header="720" w:footer="720" w:gutter="0"/>
          <w:cols w:space="720"/>
        </w:sectPr>
      </w:pPr>
    </w:p>
    <w:p w14:paraId="419DE56C" w14:textId="77777777" w:rsidR="006410F1" w:rsidRPr="00DA2EB8" w:rsidRDefault="006410F1" w:rsidP="00A36C0F">
      <w:pPr>
        <w:spacing w:before="253" w:line="276"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lastRenderedPageBreak/>
        <w:t>ART.7</w:t>
      </w:r>
    </w:p>
    <w:p w14:paraId="61774144" w14:textId="77777777" w:rsidR="006410F1" w:rsidRPr="00D77CAD" w:rsidRDefault="006410F1" w:rsidP="00A36C0F">
      <w:pPr>
        <w:spacing w:line="276" w:lineRule="auto"/>
        <w:jc w:val="center"/>
        <w:rPr>
          <w:rFonts w:ascii="Times New Roman" w:hAnsi="Times New Roman" w:cs="Times New Roman"/>
          <w:b/>
          <w:bCs/>
        </w:rPr>
      </w:pPr>
      <w:r w:rsidRPr="00D77CAD">
        <w:rPr>
          <w:rFonts w:ascii="Times New Roman" w:hAnsi="Times New Roman" w:cs="Times New Roman"/>
          <w:b/>
          <w:bCs/>
        </w:rPr>
        <w:t>PERSONALE</w:t>
      </w:r>
    </w:p>
    <w:p w14:paraId="7A7B3B9F" w14:textId="77777777" w:rsidR="00DA2EB8"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L’Ente accreditato è tenuto a trasmettere al Comune, prima dell’avvio del servizio, un elenco nominativo con le rispettive qualifiche di tutto il personale che intende impiegare nell’attività, compreso quello per le eventuali sostituzioni, con l’indicazione dell’istituzione scolastica e degli alunni disabili destinatari del servizio e dovrà, per quanto possibile, mantenere la continuità dell’assegnazione dell’operatore all’alunno disabile.</w:t>
      </w:r>
      <w:r w:rsidR="00DA2EB8" w:rsidRPr="00413078">
        <w:rPr>
          <w:rFonts w:ascii="Times New Roman" w:hAnsi="Times New Roman" w:cs="Times New Roman"/>
          <w:sz w:val="24"/>
          <w:szCs w:val="24"/>
        </w:rPr>
        <w:t xml:space="preserve"> </w:t>
      </w:r>
    </w:p>
    <w:p w14:paraId="41B6AF4C" w14:textId="1CFB9476" w:rsidR="006410F1"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Tutto il personale dovrà essere munito di un visibile cartellino identificativo contenente le generalità, la qualifica e la denominazione dell’Ente gestore.</w:t>
      </w:r>
    </w:p>
    <w:p w14:paraId="186FC6B6" w14:textId="77777777" w:rsidR="006410F1"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L’Ente accreditato è tenuto a mettere a disposizione un coordinatore con funzioni di referente tecnico-organizzativo per la migliore fruizione del servizio.</w:t>
      </w:r>
    </w:p>
    <w:p w14:paraId="1326EE44" w14:textId="77777777" w:rsidR="006410F1"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L’Ente accreditato dovrà, altresì, espletare il servizio instaurando una stretta collaborazione tra i propri operatori e il Servizio Sociale Professionale del Comune.</w:t>
      </w:r>
    </w:p>
    <w:p w14:paraId="578F5861" w14:textId="784B4D93" w:rsidR="006410F1"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 xml:space="preserve">Il personale in ferie, malattia, permesso, assente o comunque non in grado di essere puntualmente in servizio, dovrà essere tempestivamente sostituito in modo da non provocare carenze, inadempienze o danni all’efficacia del servizio. Qualora l’ente accreditato non provveda alla sostituzione il Comune provvederà all’applicazione </w:t>
      </w:r>
      <w:r w:rsidR="00413078">
        <w:rPr>
          <w:rFonts w:ascii="Times New Roman" w:hAnsi="Times New Roman" w:cs="Times New Roman"/>
          <w:sz w:val="24"/>
          <w:szCs w:val="24"/>
        </w:rPr>
        <w:t>di penalità.</w:t>
      </w:r>
    </w:p>
    <w:p w14:paraId="313E6B7D" w14:textId="71DC86C8" w:rsidR="006410F1" w:rsidRPr="00413078" w:rsidRDefault="006410F1" w:rsidP="00A36C0F">
      <w:pPr>
        <w:spacing w:line="276" w:lineRule="auto"/>
        <w:jc w:val="both"/>
        <w:rPr>
          <w:rFonts w:ascii="Times New Roman" w:hAnsi="Times New Roman" w:cs="Times New Roman"/>
          <w:sz w:val="24"/>
          <w:szCs w:val="24"/>
        </w:rPr>
      </w:pPr>
      <w:r w:rsidRPr="00413078">
        <w:rPr>
          <w:rFonts w:ascii="Times New Roman" w:hAnsi="Times New Roman" w:cs="Times New Roman"/>
          <w:sz w:val="24"/>
          <w:szCs w:val="24"/>
        </w:rPr>
        <w:t xml:space="preserve">Le sostituzioni dovranno essere comunicate tempestivamente all’Ufficio di Servizio Sociale del Comune. Il ricorso alla rotazione degli operatori deve limitarsi alle sostituzioni per assenze temporanee o per cessazione del servizio poiché è indispensabile assicurare nel tempo un rapporto personalizzato </w:t>
      </w:r>
      <w:r w:rsidR="007B772C" w:rsidRPr="00413078">
        <w:rPr>
          <w:rFonts w:ascii="Times New Roman" w:hAnsi="Times New Roman" w:cs="Times New Roman"/>
          <w:sz w:val="24"/>
          <w:szCs w:val="24"/>
        </w:rPr>
        <w:t xml:space="preserve">e continuativo </w:t>
      </w:r>
      <w:r w:rsidRPr="00413078">
        <w:rPr>
          <w:rFonts w:ascii="Times New Roman" w:hAnsi="Times New Roman" w:cs="Times New Roman"/>
          <w:sz w:val="24"/>
          <w:szCs w:val="24"/>
        </w:rPr>
        <w:t>operatore-utente.</w:t>
      </w:r>
    </w:p>
    <w:p w14:paraId="1988998F" w14:textId="77777777" w:rsidR="006410F1" w:rsidRPr="00413078" w:rsidRDefault="006410F1" w:rsidP="00A36C0F">
      <w:pPr>
        <w:spacing w:before="6" w:line="276" w:lineRule="auto"/>
        <w:ind w:right="216"/>
        <w:jc w:val="both"/>
        <w:textAlignment w:val="baseline"/>
        <w:rPr>
          <w:rFonts w:ascii="Times New Roman" w:eastAsia="Times New Roman" w:hAnsi="Times New Roman" w:cs="Times New Roman"/>
          <w:color w:val="000000"/>
          <w:sz w:val="24"/>
          <w:szCs w:val="24"/>
        </w:rPr>
      </w:pPr>
      <w:r w:rsidRPr="00413078">
        <w:rPr>
          <w:rFonts w:ascii="Times New Roman" w:eastAsia="Times New Roman" w:hAnsi="Times New Roman" w:cs="Times New Roman"/>
          <w:color w:val="000000"/>
          <w:sz w:val="24"/>
          <w:szCs w:val="24"/>
        </w:rPr>
        <w:t>In caso di interruzione del servizio per sciopero del personale o di altri eventi che per qualsiasi motivo possano influire sul normale espletamento del servizio la scuola e/o il soggetto accreditato dovranno di norma, quanto possibile, in reciprocità darne avviso con anticipo di almeno 48 ore. Le interruzioni totali del servizio per cause di forza maggiore non danno luogo a responsabilità alcune per entrambi le parti.</w:t>
      </w:r>
    </w:p>
    <w:p w14:paraId="2877C676" w14:textId="77777777" w:rsidR="006410F1" w:rsidRPr="00413078" w:rsidRDefault="006410F1" w:rsidP="00A36C0F">
      <w:pPr>
        <w:tabs>
          <w:tab w:val="left" w:pos="3528"/>
        </w:tabs>
        <w:spacing w:line="276" w:lineRule="auto"/>
        <w:ind w:right="216"/>
        <w:jc w:val="both"/>
        <w:textAlignment w:val="baseline"/>
        <w:rPr>
          <w:rFonts w:ascii="Times New Roman" w:eastAsia="Times New Roman" w:hAnsi="Times New Roman" w:cs="Times New Roman"/>
          <w:color w:val="000000"/>
          <w:sz w:val="24"/>
          <w:szCs w:val="24"/>
        </w:rPr>
      </w:pPr>
      <w:r w:rsidRPr="00413078">
        <w:rPr>
          <w:rFonts w:ascii="Times New Roman" w:eastAsia="Times New Roman" w:hAnsi="Times New Roman" w:cs="Times New Roman"/>
          <w:color w:val="000000"/>
          <w:sz w:val="24"/>
          <w:szCs w:val="24"/>
        </w:rPr>
        <w:t>L’interruzione, non giustificata, dell’attività superiore ai 15 giorni potrà comportare la revoca dell’accreditamento.</w:t>
      </w:r>
    </w:p>
    <w:p w14:paraId="1C247E12" w14:textId="77777777" w:rsidR="001372AD" w:rsidRDefault="006410F1" w:rsidP="001372AD">
      <w:pPr>
        <w:spacing w:before="8" w:after="0" w:line="276" w:lineRule="auto"/>
        <w:ind w:right="216"/>
        <w:jc w:val="both"/>
        <w:textAlignment w:val="baseline"/>
        <w:rPr>
          <w:rFonts w:ascii="Times New Roman" w:eastAsia="Times New Roman" w:hAnsi="Times New Roman" w:cs="Times New Roman"/>
          <w:color w:val="000000"/>
          <w:sz w:val="24"/>
          <w:szCs w:val="24"/>
        </w:rPr>
      </w:pPr>
      <w:r w:rsidRPr="001372AD">
        <w:rPr>
          <w:rFonts w:ascii="Times New Roman" w:eastAsia="Times New Roman" w:hAnsi="Times New Roman" w:cs="Times New Roman"/>
          <w:b/>
          <w:bCs/>
          <w:color w:val="000000"/>
          <w:sz w:val="24"/>
          <w:szCs w:val="24"/>
        </w:rPr>
        <w:t>In caso di sospensione del servizio per assenza dell’utente</w:t>
      </w:r>
      <w:r w:rsidRPr="00413078">
        <w:rPr>
          <w:rFonts w:ascii="Times New Roman" w:eastAsia="Times New Roman" w:hAnsi="Times New Roman" w:cs="Times New Roman"/>
          <w:color w:val="000000"/>
          <w:sz w:val="24"/>
          <w:szCs w:val="24"/>
        </w:rPr>
        <w:t xml:space="preserve"> l’</w:t>
      </w:r>
      <w:r w:rsidR="00413078">
        <w:rPr>
          <w:rFonts w:ascii="Times New Roman" w:eastAsia="Times New Roman" w:hAnsi="Times New Roman" w:cs="Times New Roman"/>
          <w:color w:val="000000"/>
          <w:sz w:val="24"/>
          <w:szCs w:val="24"/>
        </w:rPr>
        <w:t>E</w:t>
      </w:r>
      <w:r w:rsidRPr="00413078">
        <w:rPr>
          <w:rFonts w:ascii="Times New Roman" w:eastAsia="Times New Roman" w:hAnsi="Times New Roman" w:cs="Times New Roman"/>
          <w:color w:val="000000"/>
          <w:sz w:val="24"/>
          <w:szCs w:val="24"/>
        </w:rPr>
        <w:t xml:space="preserve">nte accreditato è tenuto a darne tempestiva comunicazione ed all’operatore sarà riconosciuto il pagamento delle spettanze commisurate alle effettive ore di presenza. </w:t>
      </w:r>
    </w:p>
    <w:p w14:paraId="16056999" w14:textId="2F564868" w:rsidR="006410F1" w:rsidRPr="00413078" w:rsidRDefault="006410F1" w:rsidP="001372AD">
      <w:pPr>
        <w:spacing w:before="8" w:after="0" w:line="276" w:lineRule="auto"/>
        <w:ind w:right="216"/>
        <w:jc w:val="both"/>
        <w:textAlignment w:val="baseline"/>
        <w:rPr>
          <w:rFonts w:ascii="Times New Roman" w:eastAsia="Times New Roman" w:hAnsi="Times New Roman" w:cs="Times New Roman"/>
          <w:color w:val="000000"/>
          <w:sz w:val="24"/>
          <w:szCs w:val="24"/>
        </w:rPr>
      </w:pPr>
      <w:r w:rsidRPr="00413078">
        <w:rPr>
          <w:rFonts w:ascii="Times New Roman" w:eastAsia="Times New Roman" w:hAnsi="Times New Roman" w:cs="Times New Roman"/>
          <w:color w:val="000000"/>
          <w:sz w:val="24"/>
          <w:szCs w:val="24"/>
        </w:rPr>
        <w:t xml:space="preserve">Il monte ore del servizio non espletato potrà essere utilizzato per l’accompagnamento degli alunni diversamente abili fuori sede per viaggi di istruzione o visite guidate, e per tutte le attività pomeridiane programmate dagli Istituti, previa autorizzazione del Dirigente dell’Ufficio di Servizio Sociale. L’Ente accreditato si impegna ad impiegare personale </w:t>
      </w:r>
      <w:r w:rsidR="00413078">
        <w:rPr>
          <w:rFonts w:ascii="Times New Roman" w:eastAsia="Times New Roman" w:hAnsi="Times New Roman" w:cs="Times New Roman"/>
          <w:color w:val="000000"/>
          <w:sz w:val="24"/>
          <w:szCs w:val="24"/>
        </w:rPr>
        <w:t xml:space="preserve">adeguatamente formato, che espleti continua attività formativa e di aggiornamento professionale almeno con cadenza annuale, </w:t>
      </w:r>
      <w:r w:rsidRPr="00413078">
        <w:rPr>
          <w:rFonts w:ascii="Times New Roman" w:eastAsia="Times New Roman" w:hAnsi="Times New Roman" w:cs="Times New Roman"/>
          <w:color w:val="000000"/>
          <w:sz w:val="24"/>
          <w:szCs w:val="24"/>
        </w:rPr>
        <w:t>di buona condotta morale e civile che abbia un contegno riguardoso e corretto nei riguardi degli utenti.</w:t>
      </w:r>
    </w:p>
    <w:p w14:paraId="68B0C60E" w14:textId="62297BA1" w:rsidR="006410F1" w:rsidRPr="00DA2EB8" w:rsidRDefault="006410F1" w:rsidP="00A36C0F">
      <w:pPr>
        <w:spacing w:before="2" w:line="276" w:lineRule="auto"/>
        <w:ind w:right="216"/>
        <w:jc w:val="both"/>
        <w:textAlignment w:val="baseline"/>
        <w:rPr>
          <w:rFonts w:ascii="Times New Roman" w:eastAsia="Times New Roman" w:hAnsi="Times New Roman" w:cs="Times New Roman"/>
          <w:color w:val="000000"/>
          <w:sz w:val="24"/>
          <w:szCs w:val="24"/>
        </w:rPr>
      </w:pPr>
      <w:r w:rsidRPr="00413078">
        <w:rPr>
          <w:rFonts w:ascii="Times New Roman" w:eastAsia="Times New Roman" w:hAnsi="Times New Roman" w:cs="Times New Roman"/>
          <w:color w:val="000000"/>
          <w:sz w:val="24"/>
          <w:szCs w:val="24"/>
        </w:rPr>
        <w:lastRenderedPageBreak/>
        <w:t>Il Comune ha facoltà di richiedere, per motivi di comprovata gravità, da comunicarsi in via riservata al Legale Rappresentante dell’</w:t>
      </w:r>
      <w:r w:rsidR="00413078">
        <w:rPr>
          <w:rFonts w:ascii="Times New Roman" w:eastAsia="Times New Roman" w:hAnsi="Times New Roman" w:cs="Times New Roman"/>
          <w:color w:val="000000"/>
          <w:sz w:val="24"/>
          <w:szCs w:val="24"/>
        </w:rPr>
        <w:t>E</w:t>
      </w:r>
      <w:r w:rsidRPr="00413078">
        <w:rPr>
          <w:rFonts w:ascii="Times New Roman" w:eastAsia="Times New Roman" w:hAnsi="Times New Roman" w:cs="Times New Roman"/>
          <w:color w:val="000000"/>
          <w:sz w:val="24"/>
          <w:szCs w:val="24"/>
        </w:rPr>
        <w:t>nte accreditato, l’avvicendamento o la sostituzione di quell’operatore che ritenesse non idoneo allo svolgimento della mansione.</w:t>
      </w:r>
    </w:p>
    <w:p w14:paraId="60AAFF1F" w14:textId="77777777" w:rsidR="006410F1" w:rsidRPr="00DA2EB8" w:rsidRDefault="006410F1" w:rsidP="006410F1">
      <w:pPr>
        <w:spacing w:before="258" w:line="360" w:lineRule="auto"/>
        <w:ind w:left="4680"/>
        <w:jc w:val="both"/>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ART.8</w:t>
      </w:r>
    </w:p>
    <w:p w14:paraId="39FAD43B" w14:textId="77777777" w:rsidR="006410F1" w:rsidRPr="00464074" w:rsidRDefault="006410F1" w:rsidP="006410F1">
      <w:pPr>
        <w:spacing w:line="360" w:lineRule="auto"/>
        <w:ind w:left="4104"/>
        <w:jc w:val="both"/>
        <w:textAlignment w:val="baseline"/>
        <w:rPr>
          <w:rFonts w:ascii="Times New Roman" w:eastAsia="Times New Roman" w:hAnsi="Times New Roman" w:cs="Times New Roman"/>
          <w:b/>
          <w:color w:val="000000"/>
          <w:sz w:val="24"/>
          <w:szCs w:val="24"/>
        </w:rPr>
      </w:pPr>
      <w:r w:rsidRPr="00464074">
        <w:rPr>
          <w:rFonts w:ascii="Times New Roman" w:eastAsia="Times New Roman" w:hAnsi="Times New Roman" w:cs="Times New Roman"/>
          <w:b/>
          <w:color w:val="000000"/>
          <w:sz w:val="24"/>
          <w:szCs w:val="24"/>
        </w:rPr>
        <w:t>ASSICURAZIONI</w:t>
      </w:r>
    </w:p>
    <w:p w14:paraId="0AF52D21" w14:textId="75E4ADE0" w:rsidR="006410F1" w:rsidRPr="00DA2EB8" w:rsidRDefault="006410F1" w:rsidP="00464074">
      <w:pPr>
        <w:spacing w:before="11" w:line="276" w:lineRule="auto"/>
        <w:ind w:right="216"/>
        <w:jc w:val="both"/>
        <w:textAlignment w:val="baseline"/>
        <w:rPr>
          <w:rFonts w:ascii="Times New Roman" w:eastAsia="Times New Roman" w:hAnsi="Times New Roman" w:cs="Times New Roman"/>
          <w:color w:val="000000"/>
          <w:sz w:val="24"/>
          <w:szCs w:val="24"/>
        </w:rPr>
      </w:pPr>
      <w:r w:rsidRPr="00464074">
        <w:rPr>
          <w:rFonts w:ascii="Times New Roman" w:eastAsia="Times New Roman" w:hAnsi="Times New Roman" w:cs="Times New Roman"/>
          <w:color w:val="000000"/>
          <w:sz w:val="24"/>
          <w:szCs w:val="24"/>
        </w:rPr>
        <w:t>Ogni responsabilità per danni che in relazione all’espletamento dei servizi o per cause ad esso connesse derivino all’Amministrazione Comunale e/o a terzi, a persone e/o cose, è senza riserve ed eccezioni a totale carico dell’Ente accreditato il quale dovrà essere titolare di polizza assicurativa con primaria/e compagnia/e di assicurazione per i rischi, responsabilità civile verso terzi e prestatori di lavoro (RCT/</w:t>
      </w:r>
      <w:r w:rsidR="001372AD">
        <w:rPr>
          <w:rFonts w:ascii="Times New Roman" w:eastAsia="Times New Roman" w:hAnsi="Times New Roman" w:cs="Times New Roman"/>
          <w:color w:val="000000"/>
          <w:sz w:val="24"/>
          <w:szCs w:val="24"/>
        </w:rPr>
        <w:t>RC</w:t>
      </w:r>
      <w:r w:rsidRPr="00464074">
        <w:rPr>
          <w:rFonts w:ascii="Times New Roman" w:eastAsia="Times New Roman" w:hAnsi="Times New Roman" w:cs="Times New Roman"/>
          <w:color w:val="000000"/>
          <w:sz w:val="24"/>
          <w:szCs w:val="24"/>
        </w:rPr>
        <w:t xml:space="preserve">O) – ed –Infortuni, per garantire idonea copertura agli operatori, agli utenti e a terzi, per danni o infortuni che possano occorrere a chiunque nello svolgimento del servizio e/o delle attività connesse, incluse le fasi “in itinere” con massimali per sinistro non inferiori a € 1.000.000,00. L’Amministrazione Comunale è esonerata da qualsiasi responsabilità inerente </w:t>
      </w:r>
      <w:proofErr w:type="gramStart"/>
      <w:r w:rsidRPr="00464074">
        <w:rPr>
          <w:rFonts w:ascii="Times New Roman" w:eastAsia="Times New Roman" w:hAnsi="Times New Roman" w:cs="Times New Roman"/>
          <w:color w:val="000000"/>
          <w:sz w:val="24"/>
          <w:szCs w:val="24"/>
        </w:rPr>
        <w:t>il</w:t>
      </w:r>
      <w:proofErr w:type="gramEnd"/>
      <w:r w:rsidRPr="00464074">
        <w:rPr>
          <w:rFonts w:ascii="Times New Roman" w:eastAsia="Times New Roman" w:hAnsi="Times New Roman" w:cs="Times New Roman"/>
          <w:color w:val="000000"/>
          <w:sz w:val="24"/>
          <w:szCs w:val="24"/>
        </w:rPr>
        <w:t xml:space="preserve"> servizio di che trattasi; pertanto, nel caso in cui il massimale previsto per la copertura dei danni o infortuni da risarcire, non fosse adeguato, l’</w:t>
      </w:r>
      <w:r w:rsidR="00413078" w:rsidRPr="00464074">
        <w:rPr>
          <w:rFonts w:ascii="Times New Roman" w:eastAsia="Times New Roman" w:hAnsi="Times New Roman" w:cs="Times New Roman"/>
          <w:color w:val="000000"/>
          <w:sz w:val="24"/>
          <w:szCs w:val="24"/>
        </w:rPr>
        <w:t>E</w:t>
      </w:r>
      <w:r w:rsidRPr="00464074">
        <w:rPr>
          <w:rFonts w:ascii="Times New Roman" w:eastAsia="Times New Roman" w:hAnsi="Times New Roman" w:cs="Times New Roman"/>
          <w:color w:val="000000"/>
          <w:sz w:val="24"/>
          <w:szCs w:val="24"/>
        </w:rPr>
        <w:t>nte accreditato risponderà anche della spesa residua, trattandosi di attività che, concretamente ed operativamente, viene svolta e fa capo a tutti gli effetti, solo ed esclusivamente ad esso.</w:t>
      </w:r>
    </w:p>
    <w:p w14:paraId="7AD11251" w14:textId="77777777" w:rsidR="006410F1" w:rsidRPr="00DA2EB8" w:rsidRDefault="006410F1" w:rsidP="006410F1">
      <w:pPr>
        <w:spacing w:before="253"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ART.9</w:t>
      </w:r>
    </w:p>
    <w:p w14:paraId="41B8AAA2" w14:textId="77777777" w:rsidR="006410F1" w:rsidRPr="00DA2EB8" w:rsidRDefault="006410F1" w:rsidP="00464074">
      <w:pPr>
        <w:spacing w:before="2" w:line="276"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VIGILANZA DA PARTE DEL COMUNE</w:t>
      </w:r>
    </w:p>
    <w:p w14:paraId="3D261187" w14:textId="727E7A17" w:rsidR="006410F1" w:rsidRPr="00DA2EB8" w:rsidRDefault="006410F1" w:rsidP="00464074">
      <w:pPr>
        <w:spacing w:before="1" w:line="276" w:lineRule="auto"/>
        <w:ind w:right="216"/>
        <w:jc w:val="both"/>
        <w:textAlignment w:val="baseline"/>
        <w:rPr>
          <w:rFonts w:ascii="Times New Roman" w:eastAsia="Times New Roman" w:hAnsi="Times New Roman" w:cs="Times New Roman"/>
          <w:color w:val="000000"/>
          <w:spacing w:val="2"/>
          <w:sz w:val="24"/>
          <w:szCs w:val="24"/>
        </w:rPr>
      </w:pPr>
      <w:r w:rsidRPr="00464074">
        <w:rPr>
          <w:rFonts w:ascii="Times New Roman" w:eastAsia="Times New Roman" w:hAnsi="Times New Roman" w:cs="Times New Roman"/>
          <w:color w:val="000000"/>
          <w:spacing w:val="2"/>
          <w:sz w:val="24"/>
          <w:szCs w:val="24"/>
        </w:rPr>
        <w:t>I Servizi Sociali del Comune vigileranno sull'attuazione del P.E.I. e</w:t>
      </w:r>
      <w:r w:rsidR="00B50496" w:rsidRPr="00464074">
        <w:rPr>
          <w:rFonts w:ascii="Times New Roman" w:eastAsia="Times New Roman" w:hAnsi="Times New Roman" w:cs="Times New Roman"/>
          <w:color w:val="000000"/>
          <w:spacing w:val="2"/>
          <w:sz w:val="24"/>
          <w:szCs w:val="24"/>
        </w:rPr>
        <w:t xml:space="preserve"> degli obiettivi prescritti e attesi dal servizio</w:t>
      </w:r>
      <w:r w:rsidRPr="00464074">
        <w:rPr>
          <w:rFonts w:ascii="Times New Roman" w:eastAsia="Times New Roman" w:hAnsi="Times New Roman" w:cs="Times New Roman"/>
          <w:color w:val="000000"/>
          <w:spacing w:val="2"/>
          <w:sz w:val="24"/>
          <w:szCs w:val="24"/>
        </w:rPr>
        <w:t xml:space="preserve"> potranno revocare il voucher qualora le parti interessate ne facessero un uso diverso da quello concordato. A richiesta dell'ufficio Servizi </w:t>
      </w:r>
      <w:r w:rsidR="002E29E4" w:rsidRPr="00464074">
        <w:rPr>
          <w:rFonts w:ascii="Times New Roman" w:eastAsia="Times New Roman" w:hAnsi="Times New Roman" w:cs="Times New Roman"/>
          <w:color w:val="000000"/>
          <w:spacing w:val="2"/>
          <w:sz w:val="24"/>
          <w:szCs w:val="24"/>
        </w:rPr>
        <w:t>S</w:t>
      </w:r>
      <w:r w:rsidRPr="00464074">
        <w:rPr>
          <w:rFonts w:ascii="Times New Roman" w:eastAsia="Times New Roman" w:hAnsi="Times New Roman" w:cs="Times New Roman"/>
          <w:color w:val="000000"/>
          <w:spacing w:val="2"/>
          <w:sz w:val="24"/>
          <w:szCs w:val="24"/>
        </w:rPr>
        <w:t>ociali</w:t>
      </w:r>
      <w:r w:rsidR="001372AD">
        <w:rPr>
          <w:rFonts w:ascii="Times New Roman" w:eastAsia="Times New Roman" w:hAnsi="Times New Roman" w:cs="Times New Roman"/>
          <w:color w:val="000000"/>
          <w:spacing w:val="2"/>
          <w:sz w:val="24"/>
          <w:szCs w:val="24"/>
        </w:rPr>
        <w:t>,</w:t>
      </w:r>
      <w:r w:rsidRPr="00464074">
        <w:rPr>
          <w:rFonts w:ascii="Times New Roman" w:eastAsia="Times New Roman" w:hAnsi="Times New Roman" w:cs="Times New Roman"/>
          <w:color w:val="000000"/>
          <w:spacing w:val="2"/>
          <w:sz w:val="24"/>
          <w:szCs w:val="24"/>
        </w:rPr>
        <w:t xml:space="preserve"> l'</w:t>
      </w:r>
      <w:r w:rsidR="00464074" w:rsidRPr="00464074">
        <w:rPr>
          <w:rFonts w:ascii="Times New Roman" w:eastAsia="Times New Roman" w:hAnsi="Times New Roman" w:cs="Times New Roman"/>
          <w:color w:val="000000"/>
          <w:spacing w:val="2"/>
          <w:sz w:val="24"/>
          <w:szCs w:val="24"/>
        </w:rPr>
        <w:t>E</w:t>
      </w:r>
      <w:r w:rsidRPr="00464074">
        <w:rPr>
          <w:rFonts w:ascii="Times New Roman" w:eastAsia="Times New Roman" w:hAnsi="Times New Roman" w:cs="Times New Roman"/>
          <w:color w:val="000000"/>
          <w:spacing w:val="2"/>
          <w:sz w:val="24"/>
          <w:szCs w:val="24"/>
        </w:rPr>
        <w:t>nte accreditato ed</w:t>
      </w:r>
      <w:r w:rsidRPr="00DA2EB8">
        <w:rPr>
          <w:rFonts w:ascii="Times New Roman" w:eastAsia="Times New Roman" w:hAnsi="Times New Roman" w:cs="Times New Roman"/>
          <w:color w:val="000000"/>
          <w:spacing w:val="2"/>
          <w:sz w:val="24"/>
          <w:szCs w:val="24"/>
        </w:rPr>
        <w:t xml:space="preserve"> erogatore del servizio è tenuto a fornire la documentazione necessaria ad appurare quanto prescritto (libro unico del lavoro, cedolini INPS, buste paga </w:t>
      </w:r>
      <w:proofErr w:type="gramStart"/>
      <w:r w:rsidRPr="00DA2EB8">
        <w:rPr>
          <w:rFonts w:ascii="Times New Roman" w:eastAsia="Times New Roman" w:hAnsi="Times New Roman" w:cs="Times New Roman"/>
          <w:color w:val="000000"/>
          <w:spacing w:val="2"/>
          <w:sz w:val="24"/>
          <w:szCs w:val="24"/>
        </w:rPr>
        <w:t>ecc...</w:t>
      </w:r>
      <w:proofErr w:type="gramEnd"/>
      <w:r w:rsidRPr="00DA2EB8">
        <w:rPr>
          <w:rFonts w:ascii="Times New Roman" w:eastAsia="Times New Roman" w:hAnsi="Times New Roman" w:cs="Times New Roman"/>
          <w:color w:val="000000"/>
          <w:spacing w:val="2"/>
          <w:sz w:val="24"/>
          <w:szCs w:val="24"/>
        </w:rPr>
        <w:t>)</w:t>
      </w:r>
      <w:r w:rsidR="001372AD">
        <w:rPr>
          <w:rFonts w:ascii="Times New Roman" w:eastAsia="Times New Roman" w:hAnsi="Times New Roman" w:cs="Times New Roman"/>
          <w:color w:val="000000"/>
          <w:spacing w:val="2"/>
          <w:sz w:val="24"/>
          <w:szCs w:val="24"/>
        </w:rPr>
        <w:t>.</w:t>
      </w:r>
      <w:r w:rsidRPr="00DA2EB8">
        <w:rPr>
          <w:rFonts w:ascii="Times New Roman" w:eastAsia="Times New Roman" w:hAnsi="Times New Roman" w:cs="Times New Roman"/>
          <w:color w:val="000000"/>
          <w:spacing w:val="2"/>
          <w:sz w:val="24"/>
          <w:szCs w:val="24"/>
        </w:rPr>
        <w:t xml:space="preserve"> I dati forniti dai soggetti richiedenti di cui al presente </w:t>
      </w:r>
      <w:r w:rsidR="002E29E4" w:rsidRPr="00DA2EB8">
        <w:rPr>
          <w:rFonts w:ascii="Times New Roman" w:eastAsia="Times New Roman" w:hAnsi="Times New Roman" w:cs="Times New Roman"/>
          <w:color w:val="000000"/>
          <w:spacing w:val="2"/>
          <w:sz w:val="24"/>
          <w:szCs w:val="24"/>
        </w:rPr>
        <w:t>P</w:t>
      </w:r>
      <w:r w:rsidRPr="00DA2EB8">
        <w:rPr>
          <w:rFonts w:ascii="Times New Roman" w:eastAsia="Times New Roman" w:hAnsi="Times New Roman" w:cs="Times New Roman"/>
          <w:color w:val="000000"/>
          <w:spacing w:val="2"/>
          <w:sz w:val="24"/>
          <w:szCs w:val="24"/>
        </w:rPr>
        <w:t xml:space="preserve">atto sono raccolti e conservati presso gli Uffici competenti del Comune. Prima </w:t>
      </w:r>
      <w:proofErr w:type="gramStart"/>
      <w:r w:rsidRPr="00DA2EB8">
        <w:rPr>
          <w:rFonts w:ascii="Times New Roman" w:eastAsia="Times New Roman" w:hAnsi="Times New Roman" w:cs="Times New Roman"/>
          <w:color w:val="000000"/>
          <w:spacing w:val="2"/>
          <w:sz w:val="24"/>
          <w:szCs w:val="24"/>
        </w:rPr>
        <w:t>dell</w:t>
      </w:r>
      <w:r w:rsidR="001372AD">
        <w:rPr>
          <w:rFonts w:ascii="Times New Roman" w:eastAsia="Times New Roman" w:hAnsi="Times New Roman" w:cs="Times New Roman"/>
          <w:color w:val="000000"/>
          <w:spacing w:val="2"/>
          <w:sz w:val="24"/>
          <w:szCs w:val="24"/>
        </w:rPr>
        <w:t>’</w:t>
      </w:r>
      <w:r w:rsidRPr="00DA2EB8">
        <w:rPr>
          <w:rFonts w:ascii="Times New Roman" w:eastAsia="Times New Roman" w:hAnsi="Times New Roman" w:cs="Times New Roman"/>
          <w:color w:val="000000"/>
          <w:spacing w:val="2"/>
          <w:sz w:val="24"/>
          <w:szCs w:val="24"/>
        </w:rPr>
        <w:t xml:space="preserve"> eventuale</w:t>
      </w:r>
      <w:proofErr w:type="gramEnd"/>
      <w:r w:rsidRPr="00DA2EB8">
        <w:rPr>
          <w:rFonts w:ascii="Times New Roman" w:eastAsia="Times New Roman" w:hAnsi="Times New Roman" w:cs="Times New Roman"/>
          <w:color w:val="000000"/>
          <w:spacing w:val="2"/>
          <w:sz w:val="24"/>
          <w:szCs w:val="24"/>
        </w:rPr>
        <w:t xml:space="preserve"> applicazione di qualsiasi sanzione</w:t>
      </w:r>
      <w:r w:rsidR="001372AD">
        <w:rPr>
          <w:rFonts w:ascii="Times New Roman" w:eastAsia="Times New Roman" w:hAnsi="Times New Roman" w:cs="Times New Roman"/>
          <w:color w:val="000000"/>
          <w:spacing w:val="2"/>
          <w:sz w:val="24"/>
          <w:szCs w:val="24"/>
        </w:rPr>
        <w:t>,</w:t>
      </w:r>
      <w:r w:rsidRPr="00DA2EB8">
        <w:rPr>
          <w:rFonts w:ascii="Times New Roman" w:eastAsia="Times New Roman" w:hAnsi="Times New Roman" w:cs="Times New Roman"/>
          <w:color w:val="000000"/>
          <w:spacing w:val="2"/>
          <w:sz w:val="24"/>
          <w:szCs w:val="24"/>
        </w:rPr>
        <w:t xml:space="preserve"> le inadempienze e le irregolarità riscontrate dovranno essere contestate al prestatore di servizio che avrà la facoltà di formulare le sue osservazioni e deduzioni.</w:t>
      </w:r>
    </w:p>
    <w:p w14:paraId="15CCD5FF" w14:textId="77777777" w:rsidR="006410F1" w:rsidRPr="00DA2EB8" w:rsidRDefault="006410F1" w:rsidP="006410F1">
      <w:pPr>
        <w:spacing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ART.10</w:t>
      </w:r>
    </w:p>
    <w:p w14:paraId="6E3A536D" w14:textId="77777777" w:rsidR="006410F1" w:rsidRPr="00DA2EB8" w:rsidRDefault="006410F1" w:rsidP="006410F1">
      <w:pPr>
        <w:spacing w:before="3"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SISTEMI DI MONITORAGGIO DELLA QUALITA'</w:t>
      </w:r>
    </w:p>
    <w:p w14:paraId="4CE0D44F" w14:textId="08DCDD8C" w:rsidR="006410F1" w:rsidRDefault="006410F1" w:rsidP="00464074">
      <w:pPr>
        <w:spacing w:before="2" w:line="276" w:lineRule="auto"/>
        <w:ind w:left="216" w:right="216"/>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Il Comune tramite l’Ufficio Servizi Sociali monitorerà lo sviluppo e la diffusione di prestazioni tra i soggetti accreditati.</w:t>
      </w:r>
      <w:r w:rsidR="00DA2EB8">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z w:val="24"/>
          <w:szCs w:val="24"/>
        </w:rPr>
        <w:t>Ai fini della verifica del mantenimento dei requisiti di accreditamento</w:t>
      </w:r>
      <w:r w:rsidR="001372AD">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w:t>
      </w:r>
      <w:r w:rsidR="001372AD">
        <w:rPr>
          <w:rFonts w:ascii="Times New Roman" w:eastAsia="Times New Roman" w:hAnsi="Times New Roman" w:cs="Times New Roman"/>
          <w:color w:val="000000"/>
          <w:sz w:val="24"/>
          <w:szCs w:val="24"/>
        </w:rPr>
        <w:t>n</w:t>
      </w:r>
      <w:r w:rsidRPr="00DA2EB8">
        <w:rPr>
          <w:rFonts w:ascii="Times New Roman" w:eastAsia="Times New Roman" w:hAnsi="Times New Roman" w:cs="Times New Roman"/>
          <w:color w:val="000000"/>
          <w:sz w:val="24"/>
          <w:szCs w:val="24"/>
        </w:rPr>
        <w:t>onché per la valutazione qualitativa delle prestazioni svolte dai soggetti accreditati e della valutazione della procedura sperimentale dell'accreditamento seguita, i soggetti accreditati sono tenuti a relazionare a conclusione dell'intervento sull'attività resa.</w:t>
      </w:r>
    </w:p>
    <w:p w14:paraId="496EE948" w14:textId="3EF85C54" w:rsidR="002F3AD2" w:rsidRDefault="002F3AD2" w:rsidP="00464074">
      <w:pPr>
        <w:spacing w:before="2" w:line="276" w:lineRule="auto"/>
        <w:ind w:left="216" w:right="216"/>
        <w:jc w:val="both"/>
        <w:textAlignment w:val="baseline"/>
        <w:rPr>
          <w:rFonts w:ascii="Times New Roman" w:eastAsia="Times New Roman" w:hAnsi="Times New Roman" w:cs="Times New Roman"/>
          <w:color w:val="000000"/>
          <w:sz w:val="24"/>
          <w:szCs w:val="24"/>
        </w:rPr>
      </w:pPr>
    </w:p>
    <w:p w14:paraId="58FACEF1" w14:textId="77777777" w:rsidR="002F3AD2" w:rsidRPr="00DA2EB8" w:rsidRDefault="002F3AD2" w:rsidP="00464074">
      <w:pPr>
        <w:spacing w:before="2" w:line="276" w:lineRule="auto"/>
        <w:ind w:left="216" w:right="216"/>
        <w:jc w:val="both"/>
        <w:textAlignment w:val="baseline"/>
        <w:rPr>
          <w:rFonts w:ascii="Times New Roman" w:eastAsia="Times New Roman" w:hAnsi="Times New Roman" w:cs="Times New Roman"/>
          <w:color w:val="000000"/>
          <w:sz w:val="24"/>
          <w:szCs w:val="24"/>
        </w:rPr>
      </w:pPr>
    </w:p>
    <w:p w14:paraId="683DBA9B" w14:textId="77777777" w:rsidR="006410F1" w:rsidRPr="00DA2EB8" w:rsidRDefault="006410F1" w:rsidP="006410F1">
      <w:pPr>
        <w:spacing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pacing w:val="-1"/>
          <w:sz w:val="24"/>
          <w:szCs w:val="24"/>
        </w:rPr>
        <w:lastRenderedPageBreak/>
        <w:t>ART.11</w:t>
      </w:r>
      <w:r w:rsidRPr="00DA2EB8">
        <w:rPr>
          <w:rFonts w:ascii="Times New Roman" w:eastAsia="Times New Roman" w:hAnsi="Times New Roman" w:cs="Times New Roman"/>
          <w:b/>
          <w:color w:val="000000"/>
          <w:sz w:val="24"/>
          <w:szCs w:val="24"/>
        </w:rPr>
        <w:t xml:space="preserve"> </w:t>
      </w:r>
    </w:p>
    <w:p w14:paraId="3B3920A2" w14:textId="232CB955" w:rsidR="006410F1" w:rsidRPr="00DA2EB8" w:rsidRDefault="006410F1" w:rsidP="006410F1">
      <w:pPr>
        <w:spacing w:line="360" w:lineRule="auto"/>
        <w:ind w:left="216" w:right="216"/>
        <w:jc w:val="center"/>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b/>
          <w:color w:val="000000"/>
          <w:sz w:val="24"/>
          <w:szCs w:val="24"/>
        </w:rPr>
        <w:t>DURATA E RISOLUZIONE DEL PATTO DI ACCREDITAMENTO</w:t>
      </w:r>
    </w:p>
    <w:p w14:paraId="76B76EC4" w14:textId="1947C51F" w:rsidR="006410F1" w:rsidRPr="00DA2EB8" w:rsidRDefault="006410F1" w:rsidP="00464074">
      <w:pPr>
        <w:spacing w:before="2" w:line="276" w:lineRule="auto"/>
        <w:ind w:left="216"/>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pacing w:val="9"/>
          <w:sz w:val="24"/>
          <w:szCs w:val="24"/>
        </w:rPr>
        <w:t>Il presente patto ha validità nel periodo riferito a</w:t>
      </w:r>
      <w:r w:rsidR="00B50496" w:rsidRPr="00DA2EB8">
        <w:rPr>
          <w:rFonts w:ascii="Times New Roman" w:eastAsia="Times New Roman" w:hAnsi="Times New Roman" w:cs="Times New Roman"/>
          <w:color w:val="000000"/>
          <w:spacing w:val="9"/>
          <w:sz w:val="24"/>
          <w:szCs w:val="24"/>
        </w:rPr>
        <w:t>ll’</w:t>
      </w:r>
      <w:r w:rsidRPr="00DA2EB8">
        <w:rPr>
          <w:rFonts w:ascii="Times New Roman" w:eastAsia="Times New Roman" w:hAnsi="Times New Roman" w:cs="Times New Roman"/>
          <w:color w:val="000000"/>
          <w:spacing w:val="9"/>
          <w:sz w:val="24"/>
          <w:szCs w:val="24"/>
        </w:rPr>
        <w:t xml:space="preserve"> A.S. 2021/22 così come previsto</w:t>
      </w:r>
      <w:r w:rsidRPr="00DA2EB8">
        <w:rPr>
          <w:rFonts w:ascii="Times New Roman" w:eastAsia="Times New Roman" w:hAnsi="Times New Roman" w:cs="Times New Roman"/>
          <w:color w:val="000000"/>
          <w:sz w:val="24"/>
          <w:szCs w:val="24"/>
        </w:rPr>
        <w:t xml:space="preserve"> nell’avviso di accreditamento.</w:t>
      </w:r>
      <w:r w:rsidR="00DA2EB8">
        <w:rPr>
          <w:rFonts w:ascii="Times New Roman" w:eastAsia="Times New Roman" w:hAnsi="Times New Roman" w:cs="Times New Roman"/>
          <w:color w:val="000000"/>
          <w:sz w:val="24"/>
          <w:szCs w:val="24"/>
        </w:rPr>
        <w:t xml:space="preserve"> </w:t>
      </w:r>
      <w:r w:rsidRPr="00DA2EB8">
        <w:rPr>
          <w:rFonts w:ascii="Times New Roman" w:eastAsia="Times New Roman" w:hAnsi="Times New Roman" w:cs="Times New Roman"/>
          <w:color w:val="000000"/>
          <w:sz w:val="24"/>
          <w:szCs w:val="24"/>
        </w:rPr>
        <w:t>L'efficacia del presente patto di accreditamento resta subordinata al rispetto delle prescrizioni di cui all’art.6 del presente patto. L’inosservanza di una sola di esse comporterà la sua risoluzione.</w:t>
      </w:r>
    </w:p>
    <w:p w14:paraId="551EB063" w14:textId="77777777" w:rsidR="006410F1" w:rsidRPr="00DA2EB8" w:rsidRDefault="006410F1" w:rsidP="006410F1">
      <w:pPr>
        <w:spacing w:before="14" w:line="360" w:lineRule="auto"/>
        <w:jc w:val="center"/>
        <w:textAlignment w:val="baseline"/>
        <w:rPr>
          <w:rFonts w:ascii="Times New Roman" w:eastAsia="Times New Roman" w:hAnsi="Times New Roman" w:cs="Times New Roman"/>
          <w:b/>
          <w:color w:val="000000"/>
          <w:spacing w:val="-1"/>
          <w:sz w:val="24"/>
          <w:szCs w:val="24"/>
        </w:rPr>
      </w:pPr>
      <w:r w:rsidRPr="00DA2EB8">
        <w:rPr>
          <w:rFonts w:ascii="Times New Roman" w:eastAsia="Times New Roman" w:hAnsi="Times New Roman" w:cs="Times New Roman"/>
          <w:b/>
          <w:color w:val="000000"/>
          <w:spacing w:val="-1"/>
          <w:sz w:val="24"/>
          <w:szCs w:val="24"/>
        </w:rPr>
        <w:t>ART.12</w:t>
      </w:r>
    </w:p>
    <w:p w14:paraId="1561B131" w14:textId="77777777" w:rsidR="006410F1" w:rsidRPr="00DA2EB8" w:rsidRDefault="006410F1" w:rsidP="006410F1">
      <w:pPr>
        <w:spacing w:before="6" w:line="360" w:lineRule="auto"/>
        <w:jc w:val="center"/>
        <w:textAlignment w:val="baseline"/>
        <w:rPr>
          <w:rFonts w:ascii="Times New Roman" w:eastAsia="Times New Roman" w:hAnsi="Times New Roman" w:cs="Times New Roman"/>
          <w:b/>
          <w:color w:val="000000"/>
          <w:sz w:val="24"/>
          <w:szCs w:val="24"/>
        </w:rPr>
      </w:pPr>
      <w:r w:rsidRPr="00DA2EB8">
        <w:rPr>
          <w:rFonts w:ascii="Times New Roman" w:eastAsia="Times New Roman" w:hAnsi="Times New Roman" w:cs="Times New Roman"/>
          <w:b/>
          <w:color w:val="000000"/>
          <w:sz w:val="24"/>
          <w:szCs w:val="24"/>
        </w:rPr>
        <w:t>DISPOSIZIONI FINALI</w:t>
      </w:r>
    </w:p>
    <w:p w14:paraId="5FD75581" w14:textId="09BF0728" w:rsidR="006410F1" w:rsidRPr="00DA2EB8" w:rsidRDefault="006410F1" w:rsidP="00464074">
      <w:pPr>
        <w:spacing w:line="360" w:lineRule="auto"/>
        <w:ind w:left="216"/>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 xml:space="preserve">Il </w:t>
      </w:r>
      <w:r w:rsidR="00C82509">
        <w:rPr>
          <w:rFonts w:ascii="Times New Roman" w:eastAsia="Times New Roman" w:hAnsi="Times New Roman" w:cs="Times New Roman"/>
          <w:color w:val="000000"/>
          <w:sz w:val="24"/>
          <w:szCs w:val="24"/>
        </w:rPr>
        <w:t>P</w:t>
      </w:r>
      <w:r w:rsidRPr="00DA2EB8">
        <w:rPr>
          <w:rFonts w:ascii="Times New Roman" w:eastAsia="Times New Roman" w:hAnsi="Times New Roman" w:cs="Times New Roman"/>
          <w:color w:val="000000"/>
          <w:sz w:val="24"/>
          <w:szCs w:val="24"/>
        </w:rPr>
        <w:t>atto è redatto in duplice copia una per ciascun contraente.</w:t>
      </w:r>
    </w:p>
    <w:p w14:paraId="627DE280" w14:textId="07D0F7D1" w:rsidR="00361B55" w:rsidRPr="00DA2EB8" w:rsidRDefault="006410F1" w:rsidP="00C82509">
      <w:pPr>
        <w:spacing w:before="6" w:line="276" w:lineRule="auto"/>
        <w:ind w:left="216"/>
        <w:jc w:val="both"/>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pacing w:val="3"/>
          <w:sz w:val="24"/>
          <w:szCs w:val="24"/>
        </w:rPr>
        <w:t xml:space="preserve">Il Presente Patto di Accreditamento è soggetto a registrazione in caso d'uso, ai sensi dell'art. 1 comma b), </w:t>
      </w:r>
      <w:r w:rsidRPr="00DA2EB8">
        <w:rPr>
          <w:rFonts w:ascii="Times New Roman" w:eastAsia="Times New Roman" w:hAnsi="Times New Roman" w:cs="Times New Roman"/>
          <w:color w:val="000000"/>
          <w:spacing w:val="5"/>
          <w:sz w:val="24"/>
          <w:szCs w:val="24"/>
        </w:rPr>
        <w:t xml:space="preserve">parte II della legge del Registro – D.P.R. 131/1986. Per quanto non contemplato nel presente Patto si fa </w:t>
      </w:r>
      <w:r w:rsidRPr="00DA2EB8">
        <w:rPr>
          <w:rFonts w:ascii="Times New Roman" w:eastAsia="Times New Roman" w:hAnsi="Times New Roman" w:cs="Times New Roman"/>
          <w:color w:val="000000"/>
          <w:sz w:val="24"/>
          <w:szCs w:val="24"/>
        </w:rPr>
        <w:t>esplicito rinvio alle leggi ed ai regolamenti vigenti.</w:t>
      </w:r>
    </w:p>
    <w:p w14:paraId="00C5D9C8" w14:textId="2F19B211" w:rsidR="008E5D18" w:rsidRPr="00DA2EB8" w:rsidRDefault="006410F1" w:rsidP="00464074">
      <w:pPr>
        <w:spacing w:before="256" w:line="360" w:lineRule="auto"/>
        <w:ind w:left="216"/>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Letto, confermato e sottoscritto</w:t>
      </w:r>
    </w:p>
    <w:p w14:paraId="5BECF0DE" w14:textId="04806196" w:rsidR="001372AD" w:rsidRDefault="001372AD" w:rsidP="001372A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 il Comune                                                                     Per l’</w:t>
      </w:r>
      <w:r w:rsidRPr="00DA2EB8">
        <w:rPr>
          <w:rFonts w:ascii="Times New Roman" w:eastAsia="Times New Roman" w:hAnsi="Times New Roman" w:cs="Times New Roman"/>
          <w:color w:val="000000"/>
          <w:sz w:val="24"/>
          <w:szCs w:val="24"/>
        </w:rPr>
        <w:t>Ente Accreditat</w:t>
      </w:r>
      <w:r>
        <w:rPr>
          <w:rFonts w:ascii="Times New Roman" w:eastAsia="Times New Roman" w:hAnsi="Times New Roman" w:cs="Times New Roman"/>
          <w:color w:val="000000"/>
          <w:sz w:val="24"/>
          <w:szCs w:val="24"/>
        </w:rPr>
        <w:t>o</w:t>
      </w:r>
    </w:p>
    <w:p w14:paraId="19CF4D6A" w14:textId="4C2C7C47" w:rsidR="001372AD" w:rsidRDefault="001372AD" w:rsidP="001372A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Dirigente 6° Settore                                                               Il Legale Rappresentante</w:t>
      </w:r>
    </w:p>
    <w:p w14:paraId="304FC74F" w14:textId="1B1F45DF" w:rsidR="001372AD" w:rsidRDefault="001372AD" w:rsidP="001372AD">
      <w:pPr>
        <w:spacing w:before="558" w:after="512"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D6E5E91" w14:textId="327AB07B" w:rsidR="001372AD" w:rsidRDefault="001372AD" w:rsidP="001372AD">
      <w:pPr>
        <w:spacing w:before="558" w:after="512"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1937A6C" w14:textId="77777777" w:rsidR="001372AD" w:rsidRPr="00DA2EB8" w:rsidRDefault="001372AD" w:rsidP="001372AD">
      <w:pPr>
        <w:tabs>
          <w:tab w:val="left" w:leader="dot" w:pos="2088"/>
          <w:tab w:val="left" w:leader="dot" w:pos="8712"/>
        </w:tabs>
        <w:spacing w:before="308" w:line="360" w:lineRule="auto"/>
        <w:ind w:left="216"/>
        <w:textAlignment w:val="baseline"/>
        <w:rPr>
          <w:rFonts w:ascii="Times New Roman" w:eastAsia="Times New Roman" w:hAnsi="Times New Roman" w:cs="Times New Roman"/>
          <w:color w:val="000000"/>
          <w:sz w:val="24"/>
          <w:szCs w:val="24"/>
        </w:rPr>
      </w:pPr>
      <w:r w:rsidRPr="00DA2EB8">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color w:val="000000"/>
          <w:sz w:val="24"/>
          <w:szCs w:val="24"/>
        </w:rPr>
        <w:t>S</w:t>
      </w:r>
      <w:r w:rsidRPr="00DA2EB8">
        <w:rPr>
          <w:rFonts w:ascii="Times New Roman" w:eastAsia="Times New Roman" w:hAnsi="Times New Roman" w:cs="Times New Roman"/>
          <w:color w:val="000000"/>
          <w:sz w:val="24"/>
          <w:szCs w:val="24"/>
        </w:rPr>
        <w:t xml:space="preserve">ig. </w:t>
      </w:r>
      <w:r w:rsidRPr="00DA2EB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DA2EB8">
        <w:rPr>
          <w:rFonts w:ascii="Times New Roman" w:eastAsia="Times New Roman" w:hAnsi="Times New Roman" w:cs="Times New Roman"/>
          <w:color w:val="000000"/>
          <w:sz w:val="24"/>
          <w:szCs w:val="24"/>
        </w:rPr>
        <w:t xml:space="preserve"> nella qualità di Rappresentante Legale dell’Ente </w:t>
      </w:r>
      <w:r w:rsidRPr="00DA2EB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r w:rsidRPr="00DA2EB8">
        <w:rPr>
          <w:rFonts w:ascii="Times New Roman" w:eastAsia="Times New Roman" w:hAnsi="Times New Roman" w:cs="Times New Roman"/>
          <w:color w:val="000000"/>
          <w:sz w:val="24"/>
          <w:szCs w:val="24"/>
        </w:rPr>
        <w:t>, dichiara di ricevere contestualmente alla firma copia del presente patto.</w:t>
      </w:r>
    </w:p>
    <w:p w14:paraId="71CC742C" w14:textId="77777777" w:rsidR="001372AD" w:rsidRPr="00DA2EB8" w:rsidRDefault="001372AD" w:rsidP="001372AD">
      <w:pPr>
        <w:tabs>
          <w:tab w:val="left" w:leader="dot" w:pos="2088"/>
          <w:tab w:val="left" w:leader="dot" w:pos="8712"/>
        </w:tabs>
        <w:spacing w:before="308" w:line="360" w:lineRule="auto"/>
        <w:ind w:left="216"/>
        <w:textAlignment w:val="baseline"/>
        <w:rPr>
          <w:rFonts w:ascii="Times New Roman" w:eastAsia="Times New Roman" w:hAnsi="Times New Roman" w:cs="Times New Roman"/>
          <w:color w:val="000000"/>
          <w:sz w:val="24"/>
          <w:szCs w:val="24"/>
        </w:rPr>
      </w:pPr>
    </w:p>
    <w:p w14:paraId="008AFE32" w14:textId="0131F194" w:rsidR="001372AD" w:rsidRDefault="001372AD" w:rsidP="001372AD">
      <w:pPr>
        <w:spacing w:after="512" w:line="360" w:lineRule="auto"/>
        <w:textAlignment w:val="baseline"/>
        <w:rPr>
          <w:rFonts w:ascii="Times New Roman" w:eastAsia="Times New Roman" w:hAnsi="Times New Roman" w:cs="Times New Roman"/>
          <w:color w:val="000000"/>
          <w:sz w:val="24"/>
          <w:szCs w:val="24"/>
        </w:rPr>
      </w:pPr>
    </w:p>
    <w:p w14:paraId="6F4679F6" w14:textId="3A7B22CC" w:rsidR="001372AD" w:rsidRDefault="001372AD" w:rsidP="001372A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2DC4993" w14:textId="7E76F07D" w:rsidR="001372AD" w:rsidRDefault="001372AD" w:rsidP="001372AD">
      <w:pPr>
        <w:spacing w:before="558" w:after="512" w:line="360" w:lineRule="auto"/>
        <w:textAlignment w:val="baseline"/>
        <w:rPr>
          <w:rFonts w:ascii="Times New Roman" w:eastAsia="Times New Roman" w:hAnsi="Times New Roman" w:cs="Times New Roman"/>
          <w:color w:val="000000"/>
          <w:sz w:val="24"/>
          <w:szCs w:val="24"/>
        </w:rPr>
      </w:pPr>
    </w:p>
    <w:p w14:paraId="369FDFEC" w14:textId="77777777" w:rsidR="001372AD" w:rsidRDefault="001372AD" w:rsidP="001372AD">
      <w:pPr>
        <w:spacing w:before="558" w:after="512" w:line="360" w:lineRule="auto"/>
        <w:textAlignment w:val="baseline"/>
        <w:rPr>
          <w:rFonts w:ascii="Times New Roman" w:eastAsia="Times New Roman" w:hAnsi="Times New Roman" w:cs="Times New Roman"/>
          <w:color w:val="000000"/>
          <w:sz w:val="24"/>
          <w:szCs w:val="24"/>
        </w:rPr>
      </w:pPr>
    </w:p>
    <w:p w14:paraId="0028AEAB" w14:textId="61E1354C" w:rsidR="001372AD" w:rsidRDefault="001372AD" w:rsidP="001372AD">
      <w:pPr>
        <w:spacing w:before="558" w:after="512"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2BA45949" w14:textId="67FF7E37" w:rsidR="001372AD" w:rsidRDefault="001372AD" w:rsidP="001372AD">
      <w:pPr>
        <w:spacing w:after="0" w:line="240" w:lineRule="auto"/>
        <w:textAlignment w:val="baseline"/>
        <w:rPr>
          <w:rFonts w:ascii="Times New Roman" w:eastAsia="Times New Roman" w:hAnsi="Times New Roman" w:cs="Times New Roman"/>
          <w:color w:val="000000"/>
          <w:sz w:val="24"/>
          <w:szCs w:val="24"/>
        </w:rPr>
      </w:pPr>
    </w:p>
    <w:p w14:paraId="419459EC" w14:textId="6F171241" w:rsidR="001372AD" w:rsidRDefault="001372AD" w:rsidP="001372AD">
      <w:pPr>
        <w:spacing w:before="558" w:after="512"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303D465" w14:textId="77777777" w:rsidR="001372AD" w:rsidRDefault="001372AD" w:rsidP="006410F1">
      <w:pPr>
        <w:tabs>
          <w:tab w:val="left" w:leader="dot" w:pos="2088"/>
          <w:tab w:val="left" w:leader="dot" w:pos="8712"/>
        </w:tabs>
        <w:spacing w:before="308" w:line="360" w:lineRule="auto"/>
        <w:ind w:left="216"/>
        <w:textAlignment w:val="baseline"/>
        <w:rPr>
          <w:rFonts w:ascii="Times New Roman" w:eastAsia="Times New Roman" w:hAnsi="Times New Roman" w:cs="Times New Roman"/>
          <w:color w:val="000000"/>
          <w:sz w:val="24"/>
          <w:szCs w:val="24"/>
        </w:rPr>
      </w:pPr>
    </w:p>
    <w:sectPr w:rsidR="00137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E7B"/>
    <w:multiLevelType w:val="hybridMultilevel"/>
    <w:tmpl w:val="1956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505131"/>
    <w:multiLevelType w:val="hybridMultilevel"/>
    <w:tmpl w:val="265E3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3E446E"/>
    <w:multiLevelType w:val="hybridMultilevel"/>
    <w:tmpl w:val="8324A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2CC5351"/>
    <w:multiLevelType w:val="multilevel"/>
    <w:tmpl w:val="0D62D1C2"/>
    <w:lvl w:ilvl="0">
      <w:numFmt w:val="bullet"/>
      <w:lvlText w:val="·"/>
      <w:lvlJc w:val="left"/>
      <w:pPr>
        <w:tabs>
          <w:tab w:val="left" w:pos="432"/>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F1"/>
    <w:rsid w:val="001372AD"/>
    <w:rsid w:val="0016230C"/>
    <w:rsid w:val="00203BEA"/>
    <w:rsid w:val="002705E0"/>
    <w:rsid w:val="002E29E4"/>
    <w:rsid w:val="002F3AD2"/>
    <w:rsid w:val="002F570B"/>
    <w:rsid w:val="003322CD"/>
    <w:rsid w:val="00344A4B"/>
    <w:rsid w:val="00361B55"/>
    <w:rsid w:val="00400F4C"/>
    <w:rsid w:val="00413078"/>
    <w:rsid w:val="00427904"/>
    <w:rsid w:val="00444A5D"/>
    <w:rsid w:val="00464074"/>
    <w:rsid w:val="00466D25"/>
    <w:rsid w:val="00471346"/>
    <w:rsid w:val="00477610"/>
    <w:rsid w:val="004823E8"/>
    <w:rsid w:val="0049635A"/>
    <w:rsid w:val="005170FE"/>
    <w:rsid w:val="00560A4A"/>
    <w:rsid w:val="005D414E"/>
    <w:rsid w:val="006123A1"/>
    <w:rsid w:val="00635C54"/>
    <w:rsid w:val="006410F1"/>
    <w:rsid w:val="006A0CED"/>
    <w:rsid w:val="00743B09"/>
    <w:rsid w:val="007B772C"/>
    <w:rsid w:val="007D42F4"/>
    <w:rsid w:val="008007A1"/>
    <w:rsid w:val="008E5D18"/>
    <w:rsid w:val="00931F8E"/>
    <w:rsid w:val="00A36C0F"/>
    <w:rsid w:val="00B50496"/>
    <w:rsid w:val="00C82509"/>
    <w:rsid w:val="00CE76FA"/>
    <w:rsid w:val="00D02A59"/>
    <w:rsid w:val="00D77CAD"/>
    <w:rsid w:val="00D90F6F"/>
    <w:rsid w:val="00DA2EB8"/>
    <w:rsid w:val="00F43B1D"/>
    <w:rsid w:val="00FC0374"/>
    <w:rsid w:val="00FD3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831D"/>
  <w15:docId w15:val="{7566EE85-56CE-4A89-BFC5-D78A3EE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0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410F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Normale"/>
    <w:uiPriority w:val="34"/>
    <w:qFormat/>
    <w:rsid w:val="0064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2648</Words>
  <Characters>15099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 10</dc:creator>
  <cp:keywords/>
  <dc:description/>
  <cp:lastModifiedBy>La Spada Annunziata Lidia</cp:lastModifiedBy>
  <cp:revision>2</cp:revision>
  <cp:lastPrinted>2021-10-06T16:21:00Z</cp:lastPrinted>
  <dcterms:created xsi:type="dcterms:W3CDTF">2021-10-13T16:02:00Z</dcterms:created>
  <dcterms:modified xsi:type="dcterms:W3CDTF">2021-10-13T16:02:00Z</dcterms:modified>
</cp:coreProperties>
</file>