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70" w:rsidRPr="00F0795A" w:rsidRDefault="00134F70" w:rsidP="00134F70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AREA DI RISCHIO:</w:t>
      </w:r>
    </w:p>
    <w:p w:rsidR="00134F70" w:rsidRPr="00F0795A" w:rsidRDefault="00134F70" w:rsidP="00134F70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SETTORE:</w:t>
      </w:r>
    </w:p>
    <w:p w:rsidR="00134F70" w:rsidRPr="00F0795A" w:rsidRDefault="00134F70" w:rsidP="00134F70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SERVIZIO:</w:t>
      </w:r>
    </w:p>
    <w:p w:rsidR="00980D3E" w:rsidRPr="00980D3E" w:rsidRDefault="00134F70" w:rsidP="00341E12">
      <w:pPr>
        <w:rPr>
          <w:rFonts w:ascii="Times New Roman" w:hAnsi="Times New Roman" w:cs="Times New Roman"/>
          <w:sz w:val="18"/>
          <w:szCs w:val="18"/>
        </w:rPr>
      </w:pPr>
      <w:r w:rsidRPr="00F0795A">
        <w:rPr>
          <w:rFonts w:ascii="Times New Roman" w:hAnsi="Times New Roman" w:cs="Times New Roman"/>
        </w:rPr>
        <w:t>PROCEDIMENTO/PROCESSO</w:t>
      </w:r>
      <w:r>
        <w:rPr>
          <w:rFonts w:ascii="Times New Roman" w:hAnsi="Times New Roman" w:cs="Times New Roman"/>
        </w:rPr>
        <w:t>/FASE:</w:t>
      </w:r>
    </w:p>
    <w:tbl>
      <w:tblPr>
        <w:tblW w:w="15633" w:type="dxa"/>
        <w:tblInd w:w="269" w:type="dxa"/>
        <w:tblCellMar>
          <w:left w:w="70" w:type="dxa"/>
          <w:right w:w="181" w:type="dxa"/>
        </w:tblCellMar>
        <w:tblLook w:val="00A0"/>
      </w:tblPr>
      <w:tblGrid>
        <w:gridCol w:w="3353"/>
        <w:gridCol w:w="544"/>
        <w:gridCol w:w="1394"/>
        <w:gridCol w:w="2908"/>
        <w:gridCol w:w="2803"/>
        <w:gridCol w:w="391"/>
        <w:gridCol w:w="3816"/>
        <w:gridCol w:w="424"/>
      </w:tblGrid>
      <w:tr w:rsidR="00C03724" w:rsidTr="006C15D3">
        <w:trPr>
          <w:trHeight w:val="381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Default="00C03724" w:rsidP="00944A9D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 xml:space="preserve">IMPATTO ORGANIZZATIVO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Default="00C03724" w:rsidP="00944A9D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 xml:space="preserve">IMPATTO ECONOMICO 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Default="00C03724" w:rsidP="00944A9D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 xml:space="preserve">IMPATTO REPUTAZIONALE 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Default="00C03724" w:rsidP="00944A9D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IMPATTO ORGANIZZATIVO</w:t>
            </w:r>
            <w:r w:rsidR="004F359C">
              <w:rPr>
                <w:rFonts w:ascii="Times New Roman" w:hAnsi="Times New Roman" w:cs="Times New Roman"/>
                <w:b/>
                <w:sz w:val="17"/>
              </w:rPr>
              <w:t>,</w:t>
            </w:r>
            <w:r w:rsidRPr="005D5316">
              <w:rPr>
                <w:rFonts w:ascii="Times New Roman" w:hAnsi="Times New Roman" w:cs="Times New Roman"/>
                <w:b/>
                <w:sz w:val="17"/>
              </w:rPr>
              <w:t xml:space="preserve"> ECONOMICO E SULL'IMMAGINE </w:t>
            </w:r>
          </w:p>
        </w:tc>
      </w:tr>
      <w:tr w:rsidR="00C03724" w:rsidTr="006C15D3">
        <w:trPr>
          <w:trHeight w:val="5214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Pr="000D1403" w:rsidRDefault="00C03724" w:rsidP="000D1403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D1403">
              <w:rPr>
                <w:rFonts w:ascii="Times New Roman" w:hAnsi="Times New Roman" w:cs="Times New Roman"/>
                <w:b/>
                <w:sz w:val="20"/>
                <w:szCs w:val="20"/>
              </w:rPr>
              <w:t>Rispetto al tot</w:t>
            </w:r>
            <w:r w:rsidR="000D1403">
              <w:rPr>
                <w:rFonts w:ascii="Times New Roman" w:hAnsi="Times New Roman" w:cs="Times New Roman"/>
                <w:b/>
                <w:sz w:val="20"/>
                <w:szCs w:val="20"/>
              </w:rPr>
              <w:t>ale</w:t>
            </w:r>
            <w:r w:rsidRP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personale impiegato nel </w:t>
            </w:r>
            <w:r w:rsid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singolo </w:t>
            </w:r>
            <w:r w:rsidRP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</w:t>
            </w:r>
            <w:r w:rsidR="007221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(unità </w:t>
            </w:r>
            <w:r w:rsid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organizzativa semplice) </w:t>
            </w:r>
            <w:r w:rsidRP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competente a svolgere il processo, </w:t>
            </w:r>
            <w:r w:rsid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(o la fase di processo di competenza della p.a.) nell’ambito della singola p.a., </w:t>
            </w:r>
            <w:r w:rsidRPr="000D1403">
              <w:rPr>
                <w:rFonts w:ascii="Times New Roman" w:hAnsi="Times New Roman" w:cs="Times New Roman"/>
                <w:b/>
                <w:sz w:val="20"/>
                <w:szCs w:val="20"/>
              </w:rPr>
              <w:t>quale percentuale di personale è impiegata nel proce</w:t>
            </w:r>
            <w:r w:rsidR="000D1403">
              <w:rPr>
                <w:rFonts w:ascii="Times New Roman" w:hAnsi="Times New Roman" w:cs="Times New Roman"/>
                <w:b/>
                <w:sz w:val="20"/>
                <w:szCs w:val="20"/>
              </w:rPr>
              <w:t>sso</w:t>
            </w:r>
            <w:r w:rsidRPr="000D1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r w:rsidR="00722132"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 w:rsidR="000D1403">
              <w:rPr>
                <w:rFonts w:ascii="Times New Roman" w:hAnsi="Times New Roman" w:cs="Times New Roman"/>
                <w:b/>
                <w:sz w:val="20"/>
                <w:szCs w:val="20"/>
              </w:rPr>
              <w:t>il processo coinvolge l’attività di più servizi nell’ambito della stessa p.a. occorre riferire la percentuale al personale impiegato nei servizi coinvolti).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24" w:rsidRPr="009616E2" w:rsidRDefault="00C03724" w:rsidP="009616E2">
            <w:pPr>
              <w:spacing w:after="0" w:line="232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17"/>
              </w:rPr>
            </w:pPr>
            <w:r w:rsidRPr="009616E2">
              <w:rPr>
                <w:rFonts w:ascii="Times New Roman" w:hAnsi="Times New Roman" w:cs="Times New Roman"/>
                <w:b/>
                <w:color w:val="auto"/>
                <w:sz w:val="17"/>
              </w:rPr>
              <w:t>Nel corso degli ultimi 5 anni sono state pronunciate e/o si sono verificate:</w:t>
            </w:r>
          </w:p>
          <w:p w:rsidR="00C03724" w:rsidRPr="00722132" w:rsidRDefault="00C03724" w:rsidP="00722132">
            <w:pPr>
              <w:spacing w:after="0" w:line="232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16E2">
              <w:rPr>
                <w:rFonts w:ascii="Times New Roman" w:hAnsi="Times New Roman" w:cs="Times New Roman"/>
                <w:b/>
                <w:color w:val="auto"/>
                <w:sz w:val="17"/>
              </w:rPr>
              <w:t>1)sentenze della Corte dei Conti a carico di dirigen</w:t>
            </w:r>
            <w:r w:rsidR="00722132">
              <w:rPr>
                <w:rFonts w:ascii="Times New Roman" w:hAnsi="Times New Roman" w:cs="Times New Roman"/>
                <w:b/>
                <w:color w:val="auto"/>
                <w:sz w:val="17"/>
              </w:rPr>
              <w:t>ti e/o dipendenti coinvolti nel</w:t>
            </w:r>
            <w:r w:rsidRPr="009616E2">
              <w:rPr>
                <w:rFonts w:ascii="Times New Roman" w:hAnsi="Times New Roman" w:cs="Times New Roman"/>
                <w:b/>
                <w:color w:val="auto"/>
                <w:sz w:val="17"/>
              </w:rPr>
              <w:t>procedimento in esame;</w:t>
            </w:r>
          </w:p>
          <w:p w:rsidR="00C03724" w:rsidRPr="009616E2" w:rsidRDefault="00C03724" w:rsidP="009616E2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17"/>
              </w:rPr>
            </w:pPr>
            <w:r w:rsidRPr="009616E2">
              <w:rPr>
                <w:rFonts w:ascii="Times New Roman" w:hAnsi="Times New Roman" w:cs="Times New Roman"/>
                <w:b/>
                <w:color w:val="auto"/>
                <w:sz w:val="17"/>
              </w:rPr>
              <w:t>2)sentenze di risarcimento del danno nei confronti della struttura di riferimento per la medesima tipologia di evento o analoga;</w:t>
            </w:r>
          </w:p>
          <w:p w:rsidR="00C03724" w:rsidRPr="009616E2" w:rsidRDefault="004D0843" w:rsidP="009616E2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  <w:t>3</w:t>
            </w:r>
            <w:r w:rsidR="00C03724" w:rsidRPr="009616E2"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  <w:t>)Contenziosi anche i</w:t>
            </w:r>
            <w:r w:rsidR="00722132"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  <w:t>n sede civile afferenti alla la gestione del</w:t>
            </w:r>
            <w:r w:rsidR="00C03724" w:rsidRPr="009616E2"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  <w:t xml:space="preserve"> processo;</w:t>
            </w:r>
          </w:p>
          <w:p w:rsidR="004D0843" w:rsidRPr="00896187" w:rsidRDefault="004D0843" w:rsidP="004D084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3724" w:rsidRPr="00896187" w:rsidRDefault="00C03724" w:rsidP="009616E2">
            <w:pPr>
              <w:spacing w:after="0" w:line="240" w:lineRule="auto"/>
              <w:ind w:left="0" w:hanging="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Pr="004E760B" w:rsidRDefault="00722132" w:rsidP="004E760B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Negli </w:t>
            </w:r>
            <w:r w:rsidR="00C03724" w:rsidRPr="004E7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ultimi 5 anni </w:t>
            </w:r>
            <w:r w:rsidR="004E760B" w:rsidRPr="004E760B">
              <w:rPr>
                <w:rFonts w:ascii="Times New Roman" w:hAnsi="Times New Roman" w:cs="Times New Roman"/>
                <w:b/>
                <w:sz w:val="20"/>
                <w:szCs w:val="20"/>
              </w:rPr>
              <w:t>sono stati pubblicati su giornali o riviste articoli aventi ad oggetto il medesimo evento o eventi analoghi</w:t>
            </w:r>
            <w:r w:rsidR="00C03724" w:rsidRPr="004E7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24" w:rsidRPr="0000678E" w:rsidRDefault="00722132" w:rsidP="0000678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F359C" w:rsidRPr="0000678E">
              <w:rPr>
                <w:rFonts w:ascii="Times New Roman" w:hAnsi="Times New Roman" w:cs="Times New Roman"/>
                <w:b/>
                <w:sz w:val="20"/>
                <w:szCs w:val="20"/>
              </w:rPr>
              <w:t>quale livello può collocarsi il rischio dell’evento (Livello apicale, livello intermedio o livello basso) ovvero la posizione/il ruolo che l’eventuale soggetto riveste nell’organizzazione è elevata media o bassa?</w:t>
            </w:r>
          </w:p>
        </w:tc>
      </w:tr>
      <w:tr w:rsidR="00E600E8" w:rsidTr="006C15D3">
        <w:trPr>
          <w:trHeight w:val="22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Fino a circa il 20%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EA4448">
            <w:pPr>
              <w:spacing w:after="0" w:line="276" w:lineRule="auto"/>
              <w:ind w:left="2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1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0E8" w:rsidRPr="005D5316" w:rsidRDefault="00722132" w:rsidP="00944A9D">
            <w:pPr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17"/>
              </w:rPr>
            </w:pPr>
            <w:r w:rsidRPr="005D5316">
              <w:rPr>
                <w:rFonts w:ascii="Times New Roman" w:hAnsi="Times New Roman" w:cs="Times New Roman"/>
                <w:sz w:val="17"/>
              </w:rPr>
              <w:t>N</w:t>
            </w:r>
            <w:r w:rsidR="00E600E8" w:rsidRPr="005D5316">
              <w:rPr>
                <w:rFonts w:ascii="Times New Roman" w:hAnsi="Times New Roman" w:cs="Times New Roman"/>
                <w:sz w:val="17"/>
              </w:rPr>
              <w:t>o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17"/>
              </w:rPr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722132" w:rsidP="005C3A6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N</w:t>
            </w:r>
            <w:r w:rsidR="00E600E8">
              <w:rPr>
                <w:rFonts w:ascii="Times New Roman" w:hAnsi="Times New Roman" w:cs="Times New Roman"/>
                <w:sz w:val="17"/>
              </w:rPr>
              <w:t>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EA444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722132" w:rsidP="00944A9D">
            <w:pPr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A </w:t>
            </w:r>
            <w:r w:rsidR="00E600E8">
              <w:rPr>
                <w:rFonts w:ascii="Times New Roman" w:hAnsi="Times New Roman" w:cs="Times New Roman"/>
                <w:sz w:val="17"/>
              </w:rPr>
              <w:t>livello di addetto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1</w:t>
            </w:r>
          </w:p>
        </w:tc>
      </w:tr>
      <w:tr w:rsidR="00E600E8" w:rsidTr="006C15D3">
        <w:trPr>
          <w:trHeight w:val="282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4E760B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Fino a circa il 40%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EA4448">
            <w:pPr>
              <w:spacing w:after="0" w:line="276" w:lineRule="auto"/>
              <w:ind w:left="2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2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5C3A6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Non ne abbiamo memoria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EA444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1</w:t>
            </w:r>
          </w:p>
        </w:tc>
        <w:tc>
          <w:tcPr>
            <w:tcW w:w="3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E8" w:rsidRPr="005D5316" w:rsidRDefault="00E600E8" w:rsidP="00944A9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7"/>
              </w:rPr>
            </w:pPr>
          </w:p>
        </w:tc>
      </w:tr>
      <w:tr w:rsidR="004F359C" w:rsidTr="006C15D3">
        <w:trPr>
          <w:trHeight w:val="258"/>
        </w:trPr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C" w:rsidRDefault="004F359C" w:rsidP="004E760B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C" w:rsidRPr="005D5316" w:rsidRDefault="004F359C" w:rsidP="00EA4448">
            <w:pPr>
              <w:spacing w:after="0" w:line="276" w:lineRule="auto"/>
              <w:ind w:left="2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59C" w:rsidRPr="005D5316" w:rsidRDefault="004F359C" w:rsidP="00944A9D">
            <w:pPr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59C" w:rsidRPr="005D5316" w:rsidRDefault="004F359C" w:rsidP="00944A9D">
            <w:pPr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C" w:rsidRPr="005D5316" w:rsidRDefault="004F359C" w:rsidP="005C3A6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Si, sulla stampa locale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C" w:rsidRPr="005D5316" w:rsidRDefault="004F359C" w:rsidP="00EA444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C" w:rsidRPr="005D5316" w:rsidRDefault="004F359C" w:rsidP="004F359C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A livello di collaboratore/funzionario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C" w:rsidRPr="005D5316" w:rsidRDefault="004F359C" w:rsidP="00944A9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2</w:t>
            </w:r>
          </w:p>
        </w:tc>
      </w:tr>
      <w:tr w:rsidR="004E760B" w:rsidTr="006C15D3">
        <w:trPr>
          <w:trHeight w:val="27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4E760B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17"/>
              </w:rPr>
              <w:t xml:space="preserve">Fino a circa il </w:t>
            </w:r>
            <w:r w:rsidRPr="005D5316">
              <w:rPr>
                <w:rFonts w:ascii="Times New Roman" w:hAnsi="Times New Roman" w:cs="Times New Roman"/>
                <w:sz w:val="17"/>
              </w:rPr>
              <w:t xml:space="preserve">60%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EA4448">
            <w:pPr>
              <w:spacing w:after="0" w:line="276" w:lineRule="auto"/>
              <w:ind w:left="2" w:firstLine="0"/>
              <w:jc w:val="center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3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760B" w:rsidRDefault="00722132" w:rsidP="00944A9D">
            <w:pPr>
              <w:spacing w:after="0" w:line="276" w:lineRule="auto"/>
              <w:ind w:left="0"/>
              <w:jc w:val="left"/>
            </w:pPr>
            <w:r w:rsidRPr="005D5316">
              <w:rPr>
                <w:rFonts w:ascii="Times New Roman" w:hAnsi="Times New Roman" w:cs="Times New Roman"/>
                <w:sz w:val="17"/>
              </w:rPr>
              <w:t>S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>i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760B" w:rsidRDefault="004E760B" w:rsidP="00944A9D">
            <w:pPr>
              <w:spacing w:after="0" w:line="276" w:lineRule="auto"/>
              <w:ind w:left="0"/>
              <w:jc w:val="left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 xml:space="preserve">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722132" w:rsidP="004E760B">
            <w:pPr>
              <w:spacing w:after="0" w:line="276" w:lineRule="auto"/>
              <w:ind w:left="0" w:firstLine="0"/>
            </w:pPr>
            <w:r>
              <w:rPr>
                <w:rFonts w:ascii="Times New Roman" w:hAnsi="Times New Roman" w:cs="Times New Roman"/>
                <w:sz w:val="17"/>
              </w:rPr>
              <w:t xml:space="preserve">Si 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sulla stampa </w:t>
            </w:r>
            <w:r w:rsidR="004E760B">
              <w:rPr>
                <w:rFonts w:ascii="Times New Roman" w:hAnsi="Times New Roman" w:cs="Times New Roman"/>
                <w:sz w:val="17"/>
              </w:rPr>
              <w:t>nazionale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EA4448">
            <w:pPr>
              <w:spacing w:after="0" w:line="276" w:lineRule="auto"/>
              <w:ind w:left="0" w:firstLine="0"/>
              <w:jc w:val="center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722132" w:rsidP="00E600E8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sz w:val="17"/>
              </w:rPr>
              <w:t>A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 livello </w:t>
            </w:r>
            <w:r w:rsidR="00E600E8">
              <w:rPr>
                <w:rFonts w:ascii="Times New Roman" w:hAnsi="Times New Roman" w:cs="Times New Roman"/>
                <w:sz w:val="17"/>
              </w:rPr>
              <w:t>di dirigente di uff. non generale ovvero di posizione apicale odi posizione organizzativa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E600E8" w:rsidP="00944A9D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b/>
                <w:sz w:val="17"/>
              </w:rPr>
              <w:t>3</w:t>
            </w:r>
          </w:p>
        </w:tc>
      </w:tr>
      <w:tr w:rsidR="004E760B" w:rsidTr="006C15D3">
        <w:trPr>
          <w:trHeight w:val="27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4E760B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17"/>
              </w:rPr>
              <w:t xml:space="preserve">Fino a circa </w:t>
            </w:r>
            <w:r w:rsidRPr="005D5316">
              <w:rPr>
                <w:rFonts w:ascii="Times New Roman" w:hAnsi="Times New Roman" w:cs="Times New Roman"/>
                <w:sz w:val="17"/>
              </w:rPr>
              <w:t xml:space="preserve">l'80%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EA4448">
            <w:pPr>
              <w:spacing w:after="0" w:line="276" w:lineRule="auto"/>
              <w:ind w:left="2" w:firstLine="0"/>
              <w:jc w:val="center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760B" w:rsidRDefault="004E760B" w:rsidP="00944A9D">
            <w:pPr>
              <w:spacing w:after="0" w:line="276" w:lineRule="auto"/>
              <w:ind w:left="0"/>
              <w:jc w:val="left"/>
            </w:pPr>
          </w:p>
        </w:tc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760B" w:rsidRDefault="004E760B" w:rsidP="00944A9D">
            <w:pPr>
              <w:spacing w:after="0" w:line="276" w:lineRule="auto"/>
              <w:ind w:left="0"/>
              <w:jc w:val="left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0B" w:rsidRDefault="00722132" w:rsidP="001D788D">
            <w:pPr>
              <w:spacing w:after="0" w:line="276" w:lineRule="auto"/>
              <w:ind w:left="0" w:firstLine="0"/>
            </w:pPr>
            <w:r>
              <w:rPr>
                <w:rFonts w:ascii="Times New Roman" w:hAnsi="Times New Roman" w:cs="Times New Roman"/>
                <w:sz w:val="17"/>
              </w:rPr>
              <w:t xml:space="preserve">Si 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>sulla stampa</w:t>
            </w:r>
            <w:r w:rsidR="004E760B">
              <w:rPr>
                <w:rFonts w:ascii="Times New Roman" w:hAnsi="Times New Roman" w:cs="Times New Roman"/>
                <w:sz w:val="17"/>
              </w:rPr>
              <w:t xml:space="preserve"> locale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 e nazional</w:t>
            </w:r>
            <w:r w:rsidR="001D788D">
              <w:rPr>
                <w:rFonts w:ascii="Times New Roman" w:hAnsi="Times New Roman" w:cs="Times New Roman"/>
                <w:sz w:val="17"/>
              </w:rPr>
              <w:t>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EA4448">
            <w:pPr>
              <w:spacing w:after="0" w:line="276" w:lineRule="auto"/>
              <w:ind w:left="0" w:firstLine="0"/>
              <w:jc w:val="center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722132" w:rsidP="00E600E8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sz w:val="17"/>
              </w:rPr>
              <w:t>A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 livello </w:t>
            </w:r>
            <w:r w:rsidR="00E600E8">
              <w:rPr>
                <w:rFonts w:ascii="Times New Roman" w:hAnsi="Times New Roman" w:cs="Times New Roman"/>
                <w:sz w:val="17"/>
              </w:rPr>
              <w:t>di dirigente di ufficio generale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E600E8" w:rsidP="00944A9D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b/>
                <w:sz w:val="17"/>
              </w:rPr>
              <w:t>4</w:t>
            </w:r>
          </w:p>
        </w:tc>
      </w:tr>
      <w:tr w:rsidR="004E760B" w:rsidTr="006C15D3">
        <w:trPr>
          <w:trHeight w:val="39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4E760B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17"/>
              </w:rPr>
              <w:t>Fino a circa il</w:t>
            </w:r>
            <w:r w:rsidRPr="005D5316">
              <w:rPr>
                <w:rFonts w:ascii="Times New Roman" w:hAnsi="Times New Roman" w:cs="Times New Roman"/>
                <w:sz w:val="17"/>
              </w:rPr>
              <w:t xml:space="preserve">100%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EA4448">
            <w:pPr>
              <w:spacing w:after="0" w:line="276" w:lineRule="auto"/>
              <w:ind w:left="2" w:firstLine="0"/>
              <w:jc w:val="center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5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944A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944A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0B" w:rsidRDefault="00722132" w:rsidP="001D788D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17"/>
              </w:rPr>
              <w:t xml:space="preserve">Si 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>sulla stampa</w:t>
            </w:r>
            <w:r w:rsidR="001D788D">
              <w:rPr>
                <w:rFonts w:ascii="Times New Roman" w:hAnsi="Times New Roman" w:cs="Times New Roman"/>
                <w:sz w:val="17"/>
              </w:rPr>
              <w:t xml:space="preserve"> locale,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 nazional</w:t>
            </w:r>
            <w:r w:rsidR="001D788D">
              <w:rPr>
                <w:rFonts w:ascii="Times New Roman" w:hAnsi="Times New Roman" w:cs="Times New Roman"/>
                <w:sz w:val="17"/>
              </w:rPr>
              <w:t>e</w:t>
            </w:r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 e internazional</w:t>
            </w:r>
            <w:r w:rsidR="001D788D">
              <w:rPr>
                <w:rFonts w:ascii="Times New Roman" w:hAnsi="Times New Roman" w:cs="Times New Roman"/>
                <w:sz w:val="17"/>
              </w:rPr>
              <w:t>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EA4448">
            <w:pPr>
              <w:spacing w:after="0" w:line="276" w:lineRule="auto"/>
              <w:ind w:left="0" w:firstLine="0"/>
              <w:jc w:val="center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722132" w:rsidP="00E600E8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sz w:val="17"/>
              </w:rPr>
              <w:t>A</w:t>
            </w:r>
            <w:bookmarkStart w:id="0" w:name="_GoBack"/>
            <w:bookmarkEnd w:id="0"/>
            <w:r w:rsidR="004E760B" w:rsidRPr="005D5316">
              <w:rPr>
                <w:rFonts w:ascii="Times New Roman" w:hAnsi="Times New Roman" w:cs="Times New Roman"/>
                <w:sz w:val="17"/>
              </w:rPr>
              <w:t xml:space="preserve"> livello</w:t>
            </w:r>
            <w:r w:rsidR="00E600E8">
              <w:rPr>
                <w:rFonts w:ascii="Times New Roman" w:hAnsi="Times New Roman" w:cs="Times New Roman"/>
                <w:sz w:val="17"/>
              </w:rPr>
              <w:t xml:space="preserve"> di capo dipartimento/segretario generale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0B" w:rsidRDefault="004E760B" w:rsidP="00944A9D">
            <w:pPr>
              <w:spacing w:after="0" w:line="276" w:lineRule="auto"/>
              <w:ind w:left="0" w:firstLine="0"/>
              <w:jc w:val="left"/>
            </w:pPr>
            <w:r w:rsidRPr="005D5316">
              <w:rPr>
                <w:rFonts w:ascii="Times New Roman" w:hAnsi="Times New Roman" w:cs="Times New Roman"/>
                <w:b/>
                <w:sz w:val="17"/>
              </w:rPr>
              <w:t xml:space="preserve">5 </w:t>
            </w:r>
          </w:p>
        </w:tc>
      </w:tr>
    </w:tbl>
    <w:p w:rsidR="00CE0755" w:rsidRPr="00CE0755" w:rsidRDefault="00CE0755" w:rsidP="00CE0755">
      <w:pPr>
        <w:rPr>
          <w:sz w:val="2"/>
          <w:szCs w:val="2"/>
        </w:rPr>
      </w:pPr>
    </w:p>
    <w:sectPr w:rsidR="00CE0755" w:rsidRPr="00CE0755" w:rsidSect="00EA4448">
      <w:headerReference w:type="default" r:id="rId7"/>
      <w:footerReference w:type="default" r:id="rId8"/>
      <w:pgSz w:w="16838" w:h="11906" w:orient="landscape"/>
      <w:pgMar w:top="567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7B" w:rsidRDefault="003A597B" w:rsidP="00213409">
      <w:pPr>
        <w:spacing w:after="0" w:line="240" w:lineRule="auto"/>
      </w:pPr>
      <w:r>
        <w:separator/>
      </w:r>
    </w:p>
  </w:endnote>
  <w:endnote w:type="continuationSeparator" w:id="1">
    <w:p w:rsidR="003A597B" w:rsidRDefault="003A597B" w:rsidP="0021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12" w:rsidRPr="00341E12" w:rsidRDefault="00341E12">
    <w:pPr>
      <w:pStyle w:val="Pidipagina"/>
      <w:rPr>
        <w:i/>
      </w:rPr>
    </w:pPr>
    <w:r w:rsidRPr="00341E12">
      <w:rPr>
        <w:i/>
      </w:rPr>
      <w:t>Comune di Milazzo (ME)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7B" w:rsidRDefault="003A597B" w:rsidP="00213409">
      <w:pPr>
        <w:spacing w:after="0" w:line="240" w:lineRule="auto"/>
      </w:pPr>
      <w:r>
        <w:separator/>
      </w:r>
    </w:p>
  </w:footnote>
  <w:footnote w:type="continuationSeparator" w:id="1">
    <w:p w:rsidR="003A597B" w:rsidRDefault="003A597B" w:rsidP="0021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9C" w:rsidRPr="00341E12" w:rsidRDefault="00341E12" w:rsidP="00341E12">
    <w:pPr>
      <w:tabs>
        <w:tab w:val="left" w:pos="4397"/>
      </w:tabs>
      <w:spacing w:after="0" w:line="276" w:lineRule="auto"/>
      <w:jc w:val="left"/>
      <w:rPr>
        <w:rFonts w:ascii="Times New Roman" w:hAnsi="Times New Roman" w:cs="Times New Roman"/>
        <w:u w:val="single"/>
      </w:rPr>
    </w:pPr>
    <w:r w:rsidRPr="00341E12">
      <w:rPr>
        <w:rFonts w:ascii="Times New Roman" w:hAnsi="Times New Roman" w:cs="Times New Roman"/>
        <w:u w:val="single"/>
      </w:rPr>
      <w:t xml:space="preserve">Scheda n. 5 allegata al </w:t>
    </w:r>
    <w:r w:rsidR="004F359C" w:rsidRPr="00341E12">
      <w:rPr>
        <w:rFonts w:ascii="Times New Roman" w:hAnsi="Times New Roman" w:cs="Times New Roman"/>
        <w:u w:val="single"/>
      </w:rPr>
      <w:t>PIANO DELLA PREVENZIONE DELLA CORRUZIONE (2016-2017-2018)</w:t>
    </w:r>
  </w:p>
  <w:p w:rsidR="006C15D3" w:rsidRDefault="006C15D3" w:rsidP="006C15D3">
    <w:pPr>
      <w:spacing w:after="0" w:line="276" w:lineRule="auto"/>
      <w:ind w:left="0" w:firstLine="0"/>
      <w:jc w:val="center"/>
      <w:rPr>
        <w:rFonts w:ascii="Times New Roman" w:hAnsi="Times New Roman" w:cs="Times New Roman"/>
      </w:rPr>
    </w:pPr>
  </w:p>
  <w:p w:rsidR="006C15D3" w:rsidRPr="006C15D3" w:rsidRDefault="006C15D3" w:rsidP="006C15D3">
    <w:pPr>
      <w:spacing w:after="0" w:line="276" w:lineRule="auto"/>
      <w:ind w:left="0" w:firstLine="0"/>
      <w:jc w:val="center"/>
      <w:rPr>
        <w:rFonts w:ascii="Times New Roman" w:hAnsi="Times New Roman" w:cs="Times New Roman"/>
        <w:b/>
        <w:sz w:val="24"/>
        <w:szCs w:val="24"/>
      </w:rPr>
    </w:pPr>
    <w:r w:rsidRPr="006C15D3">
      <w:rPr>
        <w:rFonts w:ascii="Times New Roman" w:hAnsi="Times New Roman" w:cs="Times New Roman"/>
        <w:b/>
        <w:sz w:val="24"/>
        <w:szCs w:val="24"/>
      </w:rPr>
      <w:t>VALUTAZIONE IMPATTO IN CONFORMITA’ ALLE LINEE GUIDA INDICATE NEL P.N.A.(ALL.5)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24E7"/>
    <w:multiLevelType w:val="hybridMultilevel"/>
    <w:tmpl w:val="B4BC14D8"/>
    <w:lvl w:ilvl="0" w:tplc="66B6D18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49D"/>
    <w:rsid w:val="0000678E"/>
    <w:rsid w:val="00032CE1"/>
    <w:rsid w:val="000361D3"/>
    <w:rsid w:val="000878F1"/>
    <w:rsid w:val="000957B6"/>
    <w:rsid w:val="000D1403"/>
    <w:rsid w:val="000E3171"/>
    <w:rsid w:val="0012059F"/>
    <w:rsid w:val="00134F70"/>
    <w:rsid w:val="001D788D"/>
    <w:rsid w:val="00213409"/>
    <w:rsid w:val="002F50D3"/>
    <w:rsid w:val="00321C97"/>
    <w:rsid w:val="00341E12"/>
    <w:rsid w:val="0034324C"/>
    <w:rsid w:val="0039711C"/>
    <w:rsid w:val="003A597B"/>
    <w:rsid w:val="003D500C"/>
    <w:rsid w:val="004D0843"/>
    <w:rsid w:val="004E760B"/>
    <w:rsid w:val="004F359C"/>
    <w:rsid w:val="004F7763"/>
    <w:rsid w:val="00585DF6"/>
    <w:rsid w:val="005C3A6B"/>
    <w:rsid w:val="005D5316"/>
    <w:rsid w:val="00602035"/>
    <w:rsid w:val="0068634D"/>
    <w:rsid w:val="006A12A9"/>
    <w:rsid w:val="006C15D3"/>
    <w:rsid w:val="006D0533"/>
    <w:rsid w:val="006E2E58"/>
    <w:rsid w:val="00722132"/>
    <w:rsid w:val="00724CF5"/>
    <w:rsid w:val="00746097"/>
    <w:rsid w:val="00767249"/>
    <w:rsid w:val="007C4A68"/>
    <w:rsid w:val="00845C4C"/>
    <w:rsid w:val="00854DC2"/>
    <w:rsid w:val="00871122"/>
    <w:rsid w:val="00896187"/>
    <w:rsid w:val="008A0A4B"/>
    <w:rsid w:val="008E3517"/>
    <w:rsid w:val="008E44EE"/>
    <w:rsid w:val="00944A9D"/>
    <w:rsid w:val="009616E2"/>
    <w:rsid w:val="00967F7F"/>
    <w:rsid w:val="00980D3E"/>
    <w:rsid w:val="009A31BA"/>
    <w:rsid w:val="009B205C"/>
    <w:rsid w:val="009E2011"/>
    <w:rsid w:val="009F1A18"/>
    <w:rsid w:val="00A25F76"/>
    <w:rsid w:val="00A63A33"/>
    <w:rsid w:val="00A85B26"/>
    <w:rsid w:val="00AA2992"/>
    <w:rsid w:val="00BE6AB0"/>
    <w:rsid w:val="00BF7258"/>
    <w:rsid w:val="00C03724"/>
    <w:rsid w:val="00C07272"/>
    <w:rsid w:val="00C211AB"/>
    <w:rsid w:val="00C9037E"/>
    <w:rsid w:val="00CA1A39"/>
    <w:rsid w:val="00CE0755"/>
    <w:rsid w:val="00D1453D"/>
    <w:rsid w:val="00D478EF"/>
    <w:rsid w:val="00D63521"/>
    <w:rsid w:val="00D70D00"/>
    <w:rsid w:val="00D971DD"/>
    <w:rsid w:val="00DA7C54"/>
    <w:rsid w:val="00E4049D"/>
    <w:rsid w:val="00E600E8"/>
    <w:rsid w:val="00EA4448"/>
    <w:rsid w:val="00EF1287"/>
    <w:rsid w:val="00F841DF"/>
    <w:rsid w:val="00FA0863"/>
    <w:rsid w:val="00FA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1DF"/>
    <w:pPr>
      <w:spacing w:after="47" w:line="248" w:lineRule="auto"/>
      <w:ind w:left="278" w:hanging="10"/>
      <w:jc w:val="both"/>
    </w:pPr>
    <w:rPr>
      <w:rFonts w:ascii="Bookman Old Style" w:hAnsi="Bookman Old Style" w:cs="Bookman Old Style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F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7763"/>
    <w:rPr>
      <w:rFonts w:ascii="Tahoma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896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13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13409"/>
    <w:rPr>
      <w:rFonts w:ascii="Bookman Old Style" w:hAnsi="Bookman Old Style" w:cs="Bookman Old Style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rsid w:val="00213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3409"/>
    <w:rPr>
      <w:rFonts w:ascii="Bookman Old Style" w:hAnsi="Bookman Old Style" w:cs="Bookman Old Style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Dragotta</dc:creator>
  <cp:lastModifiedBy>m.riva</cp:lastModifiedBy>
  <cp:revision>38</cp:revision>
  <cp:lastPrinted>2016-02-08T10:32:00Z</cp:lastPrinted>
  <dcterms:created xsi:type="dcterms:W3CDTF">2015-06-10T11:25:00Z</dcterms:created>
  <dcterms:modified xsi:type="dcterms:W3CDTF">2016-02-08T10:33:00Z</dcterms:modified>
</cp:coreProperties>
</file>