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C8" w:rsidRDefault="00AD38C8" w:rsidP="00AD38C8">
      <w:pPr>
        <w:jc w:val="right"/>
      </w:pPr>
      <w:r>
        <w:t>AL SIG. SINDACO P.T.</w:t>
      </w:r>
    </w:p>
    <w:p w:rsidR="00AD38C8" w:rsidRDefault="00AD38C8" w:rsidP="00AD38C8">
      <w:pPr>
        <w:jc w:val="right"/>
      </w:pPr>
      <w:r>
        <w:t>AL SIG. PRESIDENTE DEL CONSIGLIO COMUNALE</w:t>
      </w:r>
    </w:p>
    <w:p w:rsidR="00AD38C8" w:rsidRDefault="00AD38C8"/>
    <w:p w:rsidR="00AD38C8" w:rsidRPr="004570C9" w:rsidRDefault="00AD38C8" w:rsidP="000B1C57">
      <w:pPr>
        <w:rPr>
          <w:b/>
          <w:caps/>
          <w:sz w:val="24"/>
        </w:rPr>
      </w:pPr>
      <w:r w:rsidRPr="004570C9">
        <w:rPr>
          <w:b/>
          <w:sz w:val="24"/>
        </w:rPr>
        <w:t xml:space="preserve">INTERROGAZIONE CIRCA </w:t>
      </w:r>
      <w:r w:rsidR="002634A6">
        <w:rPr>
          <w:b/>
          <w:sz w:val="24"/>
        </w:rPr>
        <w:t xml:space="preserve">IL DINIEGO </w:t>
      </w:r>
      <w:proofErr w:type="spellStart"/>
      <w:r w:rsidR="002634A6">
        <w:rPr>
          <w:b/>
          <w:sz w:val="24"/>
        </w:rPr>
        <w:t>DI</w:t>
      </w:r>
      <w:proofErr w:type="spellEnd"/>
      <w:r w:rsidR="002634A6">
        <w:rPr>
          <w:b/>
          <w:sz w:val="24"/>
        </w:rPr>
        <w:t xml:space="preserve"> ACCESSO ALLA </w:t>
      </w:r>
      <w:r w:rsidRPr="004570C9">
        <w:rPr>
          <w:b/>
          <w:sz w:val="24"/>
        </w:rPr>
        <w:t xml:space="preserve">MISURA </w:t>
      </w:r>
      <w:proofErr w:type="spellStart"/>
      <w:r w:rsidRPr="004570C9">
        <w:rPr>
          <w:b/>
          <w:sz w:val="24"/>
        </w:rPr>
        <w:t>DI</w:t>
      </w:r>
      <w:proofErr w:type="spellEnd"/>
      <w:r w:rsidRPr="004570C9">
        <w:rPr>
          <w:b/>
          <w:sz w:val="24"/>
        </w:rPr>
        <w:t xml:space="preserve"> FINANZIAMENTO PER CANTIERI LAVORO</w:t>
      </w:r>
      <w:r w:rsidR="000B1C57" w:rsidRPr="004570C9">
        <w:rPr>
          <w:b/>
          <w:caps/>
          <w:sz w:val="24"/>
        </w:rPr>
        <w:t>del Piano di azione e coesione 2014/2020 – Regione Sicilia nota prot. n° 5673 del 23/02/2018</w:t>
      </w:r>
    </w:p>
    <w:p w:rsidR="00682878" w:rsidRDefault="00641CA9">
      <w:r w:rsidRPr="00641CA9">
        <w:t xml:space="preserve">Premesso che l’assessorato Regionale della famiglia delle politiche Sociali e del lavoro Dipartimento Regionale del lavoro, dell’Impiego, dell’Orientamento, dei Servizi e delle attività Formative della Regione Sicilia ha emanato con nota </w:t>
      </w:r>
      <w:proofErr w:type="spellStart"/>
      <w:r w:rsidRPr="00641CA9">
        <w:t>prot</w:t>
      </w:r>
      <w:proofErr w:type="spellEnd"/>
      <w:r w:rsidRPr="00641CA9">
        <w:t>. n° 5673 del 23/02/2018 avente per oggetto cantieri regionali di lavoro per disoccupati, la possibilità di partecipare con apposita istanza di manifestazione d’interesse per il finanziamento di cantieri di lavoro da istituire ai sensi della legge regionale 01 luglio 1968, n. 17 e successive modifiche ed integrazioni a favore dei comuni fino a 150.000 abitanti.</w:t>
      </w:r>
    </w:p>
    <w:p w:rsidR="00AD38C8" w:rsidRPr="00AD38C8" w:rsidRDefault="00AD38C8" w:rsidP="00AD38C8">
      <w:r>
        <w:t>Ritento che detta misuraprevedeva l’erogazione di un</w:t>
      </w:r>
      <w:r w:rsidRPr="00AD38C8">
        <w:t xml:space="preserve"> finanziamento </w:t>
      </w:r>
      <w:r>
        <w:t>atto</w:t>
      </w:r>
      <w:r w:rsidRPr="00AD38C8">
        <w:t xml:space="preserve"> a coprire le spese per la retribuzione del personale di direzione e degli allievi, per il costo degli oneri assicurativi, per il materiale didattico, per le spese di progettazione, per le visite mediche, per gli attrezzi da lavoro, per la sicurezza, per gli eventuali noli, per i materiali, per i trasporti e per le spese di collaudo.</w:t>
      </w:r>
    </w:p>
    <w:p w:rsidR="00AD38C8" w:rsidRDefault="00AD38C8" w:rsidP="00AD38C8">
      <w:r w:rsidRPr="00AD38C8">
        <w:t xml:space="preserve">Considerato che </w:t>
      </w:r>
      <w:r w:rsidR="009206B0">
        <w:t>il nostro ente ha partecipato al bando con la presentazione di progetti  tecnici relativi anche alla messa in sicurezza e riqualificazione, nonché manutenzione straordinaria, di piazze e monumenti, ma inspiegabilmente è stata negata l’aggiudicazione</w:t>
      </w:r>
    </w:p>
    <w:p w:rsidR="009206B0" w:rsidRPr="00641CA9" w:rsidRDefault="009206B0" w:rsidP="009206B0">
      <w:r>
        <w:t>Ritenuto che la partecipazione a detto bando avrebbe, indubbiamente, da un lato, rappresentato una prospettiva lavorativa per i numerosi disoccupati</w:t>
      </w:r>
      <w:r w:rsidRPr="00641CA9">
        <w:t xml:space="preserve">, dall’altro i Cantieri </w:t>
      </w:r>
      <w:r>
        <w:t xml:space="preserve">avrebbero </w:t>
      </w:r>
      <w:r w:rsidRPr="00641CA9">
        <w:t>realizza</w:t>
      </w:r>
      <w:r>
        <w:t>to</w:t>
      </w:r>
      <w:r w:rsidRPr="00641CA9">
        <w:t xml:space="preserve"> diverse opere pubbliche </w:t>
      </w:r>
      <w:r>
        <w:t>con interventi di messa</w:t>
      </w:r>
      <w:r w:rsidR="00AB5F41">
        <w:t xml:space="preserve"> in sicurezza, riqualificazione,</w:t>
      </w:r>
      <w:r>
        <w:t xml:space="preserve"> </w:t>
      </w:r>
      <w:r w:rsidRPr="009074AB">
        <w:t>sistemazione di strade comunali, la costruzione e la sistemazione di altre opere di pubblica utilità e di interesse pubblico</w:t>
      </w:r>
      <w:r>
        <w:t>-</w:t>
      </w:r>
      <w:bookmarkStart w:id="0" w:name="_GoBack"/>
      <w:bookmarkEnd w:id="0"/>
      <w:r w:rsidRPr="009074AB">
        <w:t>sociale</w:t>
      </w:r>
      <w:r w:rsidRPr="00641CA9">
        <w:t xml:space="preserve"> e quindi anche con un’utilità per tutta la cittadinanza. </w:t>
      </w:r>
    </w:p>
    <w:p w:rsidR="00AD38C8" w:rsidRPr="00AD38C8" w:rsidRDefault="00AD38C8" w:rsidP="00AD38C8">
      <w:r w:rsidRPr="00AD38C8">
        <w:t>SI</w:t>
      </w:r>
      <w:r w:rsidR="001D0331">
        <w:t xml:space="preserve"> INTERROGA LA SS.VV.</w:t>
      </w:r>
      <w:r w:rsidRPr="00AD38C8">
        <w:t>:</w:t>
      </w:r>
    </w:p>
    <w:p w:rsidR="009206B0" w:rsidRDefault="00AD38C8" w:rsidP="00AD38C8">
      <w:r w:rsidRPr="00AD38C8">
        <w:t xml:space="preserve">– </w:t>
      </w:r>
      <w:r w:rsidR="009206B0">
        <w:t>Su quali motivazioni la nostra istanza, corredata da progetti tecnici, è stata rigettata.</w:t>
      </w:r>
    </w:p>
    <w:p w:rsidR="00AD38C8" w:rsidRPr="00AD38C8" w:rsidRDefault="00AD38C8" w:rsidP="00AD38C8">
      <w:r w:rsidRPr="00AD38C8">
        <w:t>Si chiede risposta scritta ed urgente.</w:t>
      </w:r>
    </w:p>
    <w:p w:rsidR="00641CA9" w:rsidRDefault="00641CA9"/>
    <w:sectPr w:rsidR="00641CA9" w:rsidSect="00D423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1CA9"/>
    <w:rsid w:val="000B1C57"/>
    <w:rsid w:val="001D0331"/>
    <w:rsid w:val="002634A6"/>
    <w:rsid w:val="004570C9"/>
    <w:rsid w:val="00641CA9"/>
    <w:rsid w:val="00682878"/>
    <w:rsid w:val="009074AB"/>
    <w:rsid w:val="009206B0"/>
    <w:rsid w:val="00AB5F41"/>
    <w:rsid w:val="00AD38C8"/>
    <w:rsid w:val="00B2389D"/>
    <w:rsid w:val="00D423FD"/>
    <w:rsid w:val="00EE1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3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1C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03384288">
      <w:bodyDiv w:val="1"/>
      <w:marLeft w:val="0"/>
      <w:marRight w:val="0"/>
      <w:marTop w:val="0"/>
      <w:marBottom w:val="0"/>
      <w:divBdr>
        <w:top w:val="none" w:sz="0" w:space="0" w:color="auto"/>
        <w:left w:val="none" w:sz="0" w:space="0" w:color="auto"/>
        <w:bottom w:val="none" w:sz="0" w:space="0" w:color="auto"/>
        <w:right w:val="none" w:sz="0" w:space="0" w:color="auto"/>
      </w:divBdr>
    </w:div>
    <w:div w:id="17100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Lenovo-old</cp:lastModifiedBy>
  <cp:revision>3</cp:revision>
  <dcterms:created xsi:type="dcterms:W3CDTF">2018-09-11T07:59:00Z</dcterms:created>
  <dcterms:modified xsi:type="dcterms:W3CDTF">2018-09-11T08:00:00Z</dcterms:modified>
</cp:coreProperties>
</file>